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1DD8" w14:textId="77777777" w:rsidR="00DF165F" w:rsidRDefault="00104E4E" w:rsidP="002A7B4E">
      <w:pPr>
        <w:tabs>
          <w:tab w:val="left" w:pos="1890"/>
        </w:tabs>
        <w:spacing w:after="120"/>
        <w:jc w:val="center"/>
        <w:rPr>
          <w:rFonts w:cstheme="minorHAnsi"/>
          <w:b/>
          <w:sz w:val="28"/>
          <w:szCs w:val="28"/>
        </w:rPr>
      </w:pPr>
      <w:r>
        <w:rPr>
          <w:rFonts w:cstheme="minorHAnsi"/>
          <w:b/>
          <w:noProof/>
          <w:sz w:val="28"/>
          <w:szCs w:val="28"/>
          <w:lang w:eastAsia="en-GB"/>
        </w:rPr>
        <w:drawing>
          <wp:inline distT="0" distB="0" distL="0" distR="0" wp14:anchorId="157524F6" wp14:editId="157524F7">
            <wp:extent cx="2880360" cy="10180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O Logo Vertical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1018032"/>
                    </a:xfrm>
                    <a:prstGeom prst="rect">
                      <a:avLst/>
                    </a:prstGeom>
                  </pic:spPr>
                </pic:pic>
              </a:graphicData>
            </a:graphic>
          </wp:inline>
        </w:drawing>
      </w:r>
    </w:p>
    <w:p w14:paraId="15751DD9" w14:textId="77777777" w:rsidR="007D1B97" w:rsidRPr="00F73547" w:rsidRDefault="007D1B97" w:rsidP="002A7B4E">
      <w:pPr>
        <w:tabs>
          <w:tab w:val="left" w:pos="1890"/>
        </w:tabs>
        <w:spacing w:after="120"/>
        <w:jc w:val="center"/>
        <w:rPr>
          <w:b/>
          <w:sz w:val="18"/>
        </w:rPr>
      </w:pPr>
    </w:p>
    <w:p w14:paraId="0E9BD362" w14:textId="4208E418" w:rsidR="002E0FAF" w:rsidRDefault="002E0FAF" w:rsidP="00DF0273">
      <w:pPr>
        <w:spacing w:after="120" w:line="23" w:lineRule="atLeast"/>
        <w:jc w:val="center"/>
        <w:rPr>
          <w:i/>
          <w:iCs/>
        </w:rPr>
      </w:pPr>
      <w:bookmarkStart w:id="0" w:name="_Hlk87886981"/>
      <w:bookmarkStart w:id="1" w:name="_Toc57194182"/>
      <w:r w:rsidRPr="002E0FAF">
        <w:rPr>
          <w:b/>
          <w:sz w:val="24"/>
        </w:rPr>
        <w:t>Policy on GHG Emissions Reductions from International Shipping</w:t>
      </w:r>
    </w:p>
    <w:bookmarkEnd w:id="0"/>
    <w:p w14:paraId="0B090117" w14:textId="4ED5E06F" w:rsidR="002E0FAF" w:rsidRDefault="002E0FAF" w:rsidP="002E0FAF">
      <w:pPr>
        <w:spacing w:line="23" w:lineRule="atLeast"/>
        <w:jc w:val="center"/>
        <w:rPr>
          <w:i/>
          <w:iCs/>
        </w:rPr>
      </w:pPr>
      <w:r>
        <w:rPr>
          <w:i/>
          <w:iCs/>
        </w:rPr>
        <w:t xml:space="preserve">(revised </w:t>
      </w:r>
      <w:r w:rsidR="00423509">
        <w:rPr>
          <w:i/>
          <w:iCs/>
        </w:rPr>
        <w:t>Nov</w:t>
      </w:r>
      <w:r>
        <w:rPr>
          <w:i/>
          <w:iCs/>
        </w:rPr>
        <w:t xml:space="preserve"> 2021)</w:t>
      </w:r>
      <w:bookmarkEnd w:id="1"/>
    </w:p>
    <w:p w14:paraId="01BFB48B" w14:textId="0941F128" w:rsidR="00DF0273" w:rsidRDefault="00DF0273" w:rsidP="002E0FAF">
      <w:pPr>
        <w:spacing w:line="23" w:lineRule="atLeast"/>
        <w:jc w:val="center"/>
        <w:rPr>
          <w:b/>
          <w:bCs/>
          <w:i/>
          <w:iCs/>
        </w:rPr>
      </w:pPr>
    </w:p>
    <w:p w14:paraId="41CD41A2" w14:textId="77777777" w:rsidR="00DF0273" w:rsidRDefault="00DF0273" w:rsidP="002E0FAF">
      <w:pPr>
        <w:spacing w:line="23" w:lineRule="atLeast"/>
        <w:jc w:val="center"/>
        <w:rPr>
          <w:b/>
          <w:bCs/>
          <w:i/>
          <w:iCs/>
        </w:rPr>
      </w:pPr>
    </w:p>
    <w:p w14:paraId="3522BDC7" w14:textId="7A1C0844" w:rsidR="00423509" w:rsidRDefault="00423509" w:rsidP="00423509">
      <w:pPr>
        <w:pStyle w:val="ListParagraph"/>
        <w:numPr>
          <w:ilvl w:val="0"/>
          <w:numId w:val="39"/>
        </w:numPr>
        <w:rPr>
          <w:b w:val="0"/>
          <w:bCs/>
        </w:rPr>
      </w:pPr>
      <w:r w:rsidRPr="00423509">
        <w:rPr>
          <w:b w:val="0"/>
          <w:bCs/>
        </w:rPr>
        <w:t>INTERTANKO, working with other stakeholders, strongly supports IMO to develop and adopt additional measures to ensure a successful implementation of the climate targets set in the Initial IMO Strategy for GHG Emissions Reductions from International Shipping.</w:t>
      </w:r>
    </w:p>
    <w:p w14:paraId="207615C3" w14:textId="77777777" w:rsidR="00423509" w:rsidRPr="00423509" w:rsidRDefault="00423509" w:rsidP="00423509">
      <w:pPr>
        <w:pStyle w:val="ListParagraph"/>
        <w:ind w:left="790"/>
        <w:rPr>
          <w:b w:val="0"/>
          <w:bCs/>
        </w:rPr>
      </w:pPr>
    </w:p>
    <w:p w14:paraId="315A66A1" w14:textId="6DF67A38" w:rsidR="00423509" w:rsidRDefault="00423509" w:rsidP="00423509">
      <w:pPr>
        <w:pStyle w:val="ListParagraph"/>
        <w:numPr>
          <w:ilvl w:val="0"/>
          <w:numId w:val="39"/>
        </w:numPr>
        <w:rPr>
          <w:b w:val="0"/>
          <w:bCs/>
        </w:rPr>
      </w:pPr>
      <w:r w:rsidRPr="00423509">
        <w:rPr>
          <w:b w:val="0"/>
          <w:bCs/>
        </w:rPr>
        <w:t>INTERTANKO supports the development of policy actions that:</w:t>
      </w:r>
    </w:p>
    <w:p w14:paraId="709F5849" w14:textId="77777777" w:rsidR="00423509" w:rsidRPr="00423509" w:rsidRDefault="00423509" w:rsidP="00423509">
      <w:pPr>
        <w:pStyle w:val="ListParagraph"/>
        <w:rPr>
          <w:b w:val="0"/>
          <w:bCs/>
        </w:rPr>
      </w:pPr>
    </w:p>
    <w:p w14:paraId="0A76A101" w14:textId="1702BF14" w:rsidR="00423509" w:rsidRPr="00423509" w:rsidRDefault="00423509" w:rsidP="00423509">
      <w:pPr>
        <w:pStyle w:val="ListParagraph"/>
        <w:numPr>
          <w:ilvl w:val="1"/>
          <w:numId w:val="39"/>
        </w:numPr>
        <w:rPr>
          <w:b w:val="0"/>
          <w:bCs/>
        </w:rPr>
      </w:pPr>
      <w:r w:rsidRPr="00423509">
        <w:rPr>
          <w:b w:val="0"/>
          <w:bCs/>
        </w:rPr>
        <w:t>are developed and implemented through an international regime;</w:t>
      </w:r>
    </w:p>
    <w:p w14:paraId="41CA4AE2" w14:textId="38635E14" w:rsidR="00423509" w:rsidRPr="00423509" w:rsidRDefault="00423509" w:rsidP="00423509">
      <w:pPr>
        <w:pStyle w:val="ListParagraph"/>
        <w:numPr>
          <w:ilvl w:val="1"/>
          <w:numId w:val="39"/>
        </w:numPr>
        <w:rPr>
          <w:b w:val="0"/>
          <w:bCs/>
        </w:rPr>
      </w:pPr>
      <w:r w:rsidRPr="00423509">
        <w:rPr>
          <w:b w:val="0"/>
          <w:bCs/>
        </w:rPr>
        <w:t>achieve the IMO set levels of ambitions for 2030 and 2050;</w:t>
      </w:r>
    </w:p>
    <w:p w14:paraId="1E4B60EF" w14:textId="65E8BAF2" w:rsidR="00423509" w:rsidRPr="00423509" w:rsidRDefault="00423509" w:rsidP="00423509">
      <w:pPr>
        <w:pStyle w:val="ListParagraph"/>
        <w:numPr>
          <w:ilvl w:val="1"/>
          <w:numId w:val="39"/>
        </w:numPr>
        <w:rPr>
          <w:b w:val="0"/>
          <w:bCs/>
        </w:rPr>
      </w:pPr>
      <w:r w:rsidRPr="00423509">
        <w:rPr>
          <w:b w:val="0"/>
          <w:bCs/>
        </w:rPr>
        <w:t>result in achieving the goal of net zero CO2 emissions by 2050 for international shipping;</w:t>
      </w:r>
    </w:p>
    <w:p w14:paraId="432CF84B" w14:textId="4A346936" w:rsidR="00423509" w:rsidRPr="00423509" w:rsidRDefault="00423509" w:rsidP="00423509">
      <w:pPr>
        <w:pStyle w:val="ListParagraph"/>
        <w:numPr>
          <w:ilvl w:val="1"/>
          <w:numId w:val="39"/>
        </w:numPr>
        <w:rPr>
          <w:b w:val="0"/>
          <w:bCs/>
        </w:rPr>
      </w:pPr>
      <w:r w:rsidRPr="00423509">
        <w:rPr>
          <w:b w:val="0"/>
          <w:bCs/>
        </w:rPr>
        <w:t>actively pursue and encourage the participation of all stakeholders in the development and availability of the technologies and fuels needed for international shipping to meet this goal safely;</w:t>
      </w:r>
    </w:p>
    <w:p w14:paraId="7FB26FE2" w14:textId="32F2F3B1" w:rsidR="00423509" w:rsidRPr="00423509" w:rsidRDefault="00423509" w:rsidP="00423509">
      <w:pPr>
        <w:pStyle w:val="ListParagraph"/>
        <w:numPr>
          <w:ilvl w:val="1"/>
          <w:numId w:val="39"/>
        </w:numPr>
        <w:rPr>
          <w:b w:val="0"/>
          <w:bCs/>
        </w:rPr>
      </w:pPr>
      <w:r w:rsidRPr="00423509">
        <w:rPr>
          <w:b w:val="0"/>
          <w:bCs/>
        </w:rPr>
        <w:t>facilitate the proper training of ships’ crews in the use and handling of the new technologies and fuels developed to meet this goal; and</w:t>
      </w:r>
    </w:p>
    <w:p w14:paraId="42193852" w14:textId="56ADE967" w:rsidR="00423509" w:rsidRDefault="00423509" w:rsidP="00423509">
      <w:pPr>
        <w:pStyle w:val="ListParagraph"/>
        <w:numPr>
          <w:ilvl w:val="1"/>
          <w:numId w:val="39"/>
        </w:numPr>
        <w:rPr>
          <w:b w:val="0"/>
          <w:bCs/>
        </w:rPr>
      </w:pPr>
      <w:r w:rsidRPr="00423509">
        <w:rPr>
          <w:b w:val="0"/>
          <w:bCs/>
        </w:rPr>
        <w:t>provide transparency to maintain the current level playing field and do not place a disproportionate financial and operational burden on the industry.</w:t>
      </w:r>
    </w:p>
    <w:p w14:paraId="68DFFFF0" w14:textId="77777777" w:rsidR="00423509" w:rsidRPr="00423509" w:rsidRDefault="00423509" w:rsidP="00423509">
      <w:pPr>
        <w:pStyle w:val="ListParagraph"/>
        <w:ind w:left="1500"/>
        <w:rPr>
          <w:b w:val="0"/>
          <w:bCs/>
        </w:rPr>
      </w:pPr>
    </w:p>
    <w:p w14:paraId="21A4BC6B" w14:textId="7AE9580A" w:rsidR="00423509" w:rsidRDefault="00423509" w:rsidP="00423509">
      <w:pPr>
        <w:pStyle w:val="ListParagraph"/>
        <w:numPr>
          <w:ilvl w:val="0"/>
          <w:numId w:val="39"/>
        </w:numPr>
        <w:rPr>
          <w:b w:val="0"/>
          <w:bCs/>
        </w:rPr>
      </w:pPr>
      <w:r w:rsidRPr="00423509">
        <w:rPr>
          <w:b w:val="0"/>
          <w:bCs/>
        </w:rPr>
        <w:t>Based on the principles iterated above and working with other stakeholders, INTERTANKO will seek appropriate mechanisms which contribute to accelerated R&amp;D activity for the development and deployment of solutions to make the 2050 level of ambition achievable, and which will lead to a total de-carbonisation of transportation at sea.</w:t>
      </w:r>
    </w:p>
    <w:p w14:paraId="033A6449" w14:textId="77777777" w:rsidR="00423509" w:rsidRDefault="00423509" w:rsidP="00423509">
      <w:pPr>
        <w:pStyle w:val="ListParagraph"/>
        <w:ind w:left="790"/>
        <w:rPr>
          <w:b w:val="0"/>
          <w:bCs/>
        </w:rPr>
      </w:pPr>
    </w:p>
    <w:p w14:paraId="05BE4E32" w14:textId="6410513C" w:rsidR="00423509" w:rsidRDefault="00423509" w:rsidP="00423509">
      <w:pPr>
        <w:pStyle w:val="ListParagraph"/>
        <w:numPr>
          <w:ilvl w:val="0"/>
          <w:numId w:val="39"/>
        </w:numPr>
        <w:rPr>
          <w:b w:val="0"/>
          <w:bCs/>
        </w:rPr>
      </w:pPr>
      <w:r w:rsidRPr="00423509">
        <w:rPr>
          <w:b w:val="0"/>
          <w:bCs/>
        </w:rPr>
        <w:t>INTERTANKO will engage with other relevant stakeholders, such as financial and chartering institutions, to review and assess any independent GHG related initiatives to ensure they are consistent with INTERTANKO’s GHG policy as well as IMO’s climate objectives, and avoid safety, commercial and unnecessary reporting implications</w:t>
      </w:r>
    </w:p>
    <w:p w14:paraId="3BA9523E" w14:textId="77777777" w:rsidR="00423509" w:rsidRPr="00423509" w:rsidRDefault="00423509" w:rsidP="00423509">
      <w:pPr>
        <w:pStyle w:val="ListParagraph"/>
        <w:rPr>
          <w:b w:val="0"/>
          <w:bCs/>
        </w:rPr>
      </w:pPr>
    </w:p>
    <w:p w14:paraId="278B502E" w14:textId="4B3CD274" w:rsidR="00423509" w:rsidRDefault="00423509" w:rsidP="00423509">
      <w:pPr>
        <w:pStyle w:val="ListParagraph"/>
        <w:numPr>
          <w:ilvl w:val="0"/>
          <w:numId w:val="39"/>
        </w:numPr>
        <w:rPr>
          <w:b w:val="0"/>
          <w:bCs/>
        </w:rPr>
      </w:pPr>
      <w:r w:rsidRPr="00423509">
        <w:rPr>
          <w:b w:val="0"/>
          <w:bCs/>
        </w:rPr>
        <w:t>INTERTANKO supports IMO in its drive for international measures. Should local, national and/or regional measures be unavoidable, INTERTANKO will work with governments and other stakeholders to ensure that such measures:</w:t>
      </w:r>
    </w:p>
    <w:p w14:paraId="1B0DF099" w14:textId="77777777" w:rsidR="00423509" w:rsidRPr="00423509" w:rsidRDefault="00423509" w:rsidP="00423509">
      <w:pPr>
        <w:pStyle w:val="ListParagraph"/>
        <w:rPr>
          <w:b w:val="0"/>
          <w:bCs/>
        </w:rPr>
      </w:pPr>
    </w:p>
    <w:p w14:paraId="723973D4" w14:textId="28D63A06" w:rsidR="00423509" w:rsidRPr="00423509" w:rsidRDefault="00423509" w:rsidP="00423509">
      <w:pPr>
        <w:pStyle w:val="ListParagraph"/>
        <w:numPr>
          <w:ilvl w:val="1"/>
          <w:numId w:val="39"/>
        </w:numPr>
        <w:rPr>
          <w:b w:val="0"/>
          <w:bCs/>
        </w:rPr>
      </w:pPr>
      <w:r w:rsidRPr="00423509">
        <w:rPr>
          <w:b w:val="0"/>
          <w:bCs/>
        </w:rPr>
        <w:t>are harmonised with the IMO GHG Strategy and</w:t>
      </w:r>
    </w:p>
    <w:p w14:paraId="0399691D" w14:textId="0BC4DC1D" w:rsidR="00423509" w:rsidRDefault="00423509" w:rsidP="00423509">
      <w:pPr>
        <w:pStyle w:val="ListParagraph"/>
        <w:numPr>
          <w:ilvl w:val="1"/>
          <w:numId w:val="39"/>
        </w:numPr>
        <w:rPr>
          <w:b w:val="0"/>
          <w:bCs/>
        </w:rPr>
      </w:pPr>
      <w:r w:rsidRPr="00423509">
        <w:rPr>
          <w:b w:val="0"/>
          <w:bCs/>
        </w:rPr>
        <w:t>avoid provisions which could disrupt or fragment trade and lead to unintended safety and commercial implications.</w:t>
      </w:r>
    </w:p>
    <w:p w14:paraId="0062EBA3" w14:textId="77777777" w:rsidR="00423509" w:rsidRDefault="00423509" w:rsidP="00423509">
      <w:pPr>
        <w:pStyle w:val="ListParagraph"/>
        <w:ind w:left="790"/>
        <w:rPr>
          <w:b w:val="0"/>
          <w:bCs/>
        </w:rPr>
      </w:pPr>
    </w:p>
    <w:p w14:paraId="0BB261CF" w14:textId="2F0C27E3" w:rsidR="002E0FAF" w:rsidRPr="00423509" w:rsidRDefault="00423509" w:rsidP="00423509">
      <w:pPr>
        <w:pStyle w:val="ListParagraph"/>
        <w:numPr>
          <w:ilvl w:val="0"/>
          <w:numId w:val="39"/>
        </w:numPr>
        <w:rPr>
          <w:b w:val="0"/>
          <w:bCs/>
        </w:rPr>
      </w:pPr>
      <w:r w:rsidRPr="00423509">
        <w:rPr>
          <w:b w:val="0"/>
          <w:bCs/>
        </w:rPr>
        <w:t xml:space="preserve">INTERTANKO Members recognise that, when available, an accelerated phase-in of new technologies and alternative fuels must be supported through a market-based mechanism (MBM). Therefore, INTERTANKO supports a Fuel Levy that is simple, reasonably economical, and a transparent MBM scheme. It is essential that funds collected from ships are directed to efforts to decarbonize shipping.   </w:t>
      </w:r>
    </w:p>
    <w:sectPr w:rsidR="002E0FAF" w:rsidRPr="00423509" w:rsidSect="004333FB">
      <w:footerReference w:type="default" r:id="rId12"/>
      <w:pgSz w:w="11909" w:h="16834"/>
      <w:pgMar w:top="1134" w:right="1134" w:bottom="851" w:left="1134" w:header="17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263B" w14:textId="77777777" w:rsidR="00596C11" w:rsidRDefault="00596C11" w:rsidP="00DF165F">
      <w:r>
        <w:separator/>
      </w:r>
    </w:p>
  </w:endnote>
  <w:endnote w:type="continuationSeparator" w:id="0">
    <w:p w14:paraId="33AB2D89" w14:textId="77777777" w:rsidR="00596C11" w:rsidRDefault="00596C11" w:rsidP="00DF165F">
      <w:r>
        <w:continuationSeparator/>
      </w:r>
    </w:p>
  </w:endnote>
  <w:endnote w:type="continuationNotice" w:id="1">
    <w:p w14:paraId="6EEDC87B" w14:textId="77777777" w:rsidR="00596C11" w:rsidRDefault="0059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9C1F" w14:textId="2A4FD3BC" w:rsidR="008A3761" w:rsidRDefault="006B4022" w:rsidP="00DF0273">
    <w:pPr>
      <w:pStyle w:val="Footer"/>
      <w:jc w:val="center"/>
    </w:pPr>
    <w:r>
      <w:t>INTERTANKO</w:t>
    </w:r>
    <w:r w:rsidR="00DF0273">
      <w:t xml:space="preserve"> </w:t>
    </w:r>
    <w:r w:rsidR="00DF0273" w:rsidRPr="00DF0273">
      <w:t>Policy on GHG Emissions Reductions from International Shipping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8CC1" w14:textId="77777777" w:rsidR="00596C11" w:rsidRDefault="00596C11" w:rsidP="00DF165F">
      <w:r>
        <w:separator/>
      </w:r>
    </w:p>
  </w:footnote>
  <w:footnote w:type="continuationSeparator" w:id="0">
    <w:p w14:paraId="2890C65F" w14:textId="77777777" w:rsidR="00596C11" w:rsidRDefault="00596C11" w:rsidP="00DF165F">
      <w:r>
        <w:continuationSeparator/>
      </w:r>
    </w:p>
  </w:footnote>
  <w:footnote w:type="continuationNotice" w:id="1">
    <w:p w14:paraId="6BC76821" w14:textId="77777777" w:rsidR="00596C11" w:rsidRDefault="00596C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2DB"/>
    <w:multiLevelType w:val="hybridMultilevel"/>
    <w:tmpl w:val="B3B48EFC"/>
    <w:lvl w:ilvl="0" w:tplc="08090001">
      <w:start w:val="1"/>
      <w:numFmt w:val="bullet"/>
      <w:lvlText w:val=""/>
      <w:lvlJc w:val="left"/>
      <w:pPr>
        <w:ind w:left="720" w:hanging="360"/>
      </w:pPr>
      <w:rPr>
        <w:rFonts w:ascii="Symbol" w:hAnsi="Symbol" w:hint="default"/>
      </w:rPr>
    </w:lvl>
    <w:lvl w:ilvl="1" w:tplc="E212486E">
      <w:numFmt w:val="bullet"/>
      <w:lvlText w:val="-"/>
      <w:lvlJc w:val="left"/>
      <w:pPr>
        <w:ind w:left="1870" w:hanging="790"/>
      </w:pPr>
      <w:rPr>
        <w:rFonts w:ascii="Verdana" w:eastAsiaTheme="minorHAns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85705"/>
    <w:multiLevelType w:val="hybridMultilevel"/>
    <w:tmpl w:val="AF141E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5670EF"/>
    <w:multiLevelType w:val="hybridMultilevel"/>
    <w:tmpl w:val="AC5AA00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B06C38"/>
    <w:multiLevelType w:val="hybridMultilevel"/>
    <w:tmpl w:val="DDD84646"/>
    <w:lvl w:ilvl="0" w:tplc="4C76A820">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55217"/>
    <w:multiLevelType w:val="hybridMultilevel"/>
    <w:tmpl w:val="B9520204"/>
    <w:lvl w:ilvl="0" w:tplc="B5561A8C">
      <w:start w:val="1"/>
      <w:numFmt w:val="decimal"/>
      <w:lvlText w:val="%1."/>
      <w:lvlJc w:val="left"/>
      <w:pPr>
        <w:ind w:left="1080" w:hanging="360"/>
      </w:pPr>
      <w:rPr>
        <w:rFonts w:cs="Arial"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5" w15:restartNumberingAfterBreak="0">
    <w:nsid w:val="10C342A8"/>
    <w:multiLevelType w:val="hybridMultilevel"/>
    <w:tmpl w:val="BC98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8C"/>
    <w:multiLevelType w:val="hybridMultilevel"/>
    <w:tmpl w:val="287C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B2110"/>
    <w:multiLevelType w:val="hybridMultilevel"/>
    <w:tmpl w:val="42E22E2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6B3D66"/>
    <w:multiLevelType w:val="hybridMultilevel"/>
    <w:tmpl w:val="AF141E9E"/>
    <w:lvl w:ilvl="0" w:tplc="98FC7A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E1F73"/>
    <w:multiLevelType w:val="hybridMultilevel"/>
    <w:tmpl w:val="6206E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40479"/>
    <w:multiLevelType w:val="hybridMultilevel"/>
    <w:tmpl w:val="A95CBB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250A3F"/>
    <w:multiLevelType w:val="hybridMultilevel"/>
    <w:tmpl w:val="A4A49706"/>
    <w:lvl w:ilvl="0" w:tplc="3B2ECC3A">
      <w:start w:val="1"/>
      <w:numFmt w:val="upperLetter"/>
      <w:pStyle w:val="Heading3"/>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28160364"/>
    <w:multiLevelType w:val="hybridMultilevel"/>
    <w:tmpl w:val="9E3291A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0E2E81"/>
    <w:multiLevelType w:val="hybridMultilevel"/>
    <w:tmpl w:val="2C868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54FC8"/>
    <w:multiLevelType w:val="hybridMultilevel"/>
    <w:tmpl w:val="8F80A7EC"/>
    <w:lvl w:ilvl="0" w:tplc="EFB8F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267E3"/>
    <w:multiLevelType w:val="hybridMultilevel"/>
    <w:tmpl w:val="68284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A5C64"/>
    <w:multiLevelType w:val="hybridMultilevel"/>
    <w:tmpl w:val="D42081F2"/>
    <w:lvl w:ilvl="0" w:tplc="0809000F">
      <w:start w:val="1"/>
      <w:numFmt w:val="decimal"/>
      <w:lvlText w:val="%1."/>
      <w:lvlJc w:val="left"/>
      <w:pPr>
        <w:ind w:left="927" w:hanging="360"/>
      </w:pPr>
    </w:lvl>
    <w:lvl w:ilvl="1" w:tplc="A86A905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B28FA"/>
    <w:multiLevelType w:val="multilevel"/>
    <w:tmpl w:val="68ECBFF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991AFA"/>
    <w:multiLevelType w:val="hybridMultilevel"/>
    <w:tmpl w:val="2D580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0121B93"/>
    <w:multiLevelType w:val="hybridMultilevel"/>
    <w:tmpl w:val="07C80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491005"/>
    <w:multiLevelType w:val="hybridMultilevel"/>
    <w:tmpl w:val="8D86D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645DE1"/>
    <w:multiLevelType w:val="hybridMultilevel"/>
    <w:tmpl w:val="5B6823CA"/>
    <w:lvl w:ilvl="0" w:tplc="B29A631A">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C366C"/>
    <w:multiLevelType w:val="hybridMultilevel"/>
    <w:tmpl w:val="2968E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B37F6F"/>
    <w:multiLevelType w:val="hybridMultilevel"/>
    <w:tmpl w:val="3892CAE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7861AE"/>
    <w:multiLevelType w:val="hybridMultilevel"/>
    <w:tmpl w:val="500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94BDF"/>
    <w:multiLevelType w:val="hybridMultilevel"/>
    <w:tmpl w:val="8F80A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061F3D"/>
    <w:multiLevelType w:val="hybridMultilevel"/>
    <w:tmpl w:val="4D869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572543"/>
    <w:multiLevelType w:val="hybridMultilevel"/>
    <w:tmpl w:val="CAEEB71E"/>
    <w:lvl w:ilvl="0" w:tplc="8454FC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A5838"/>
    <w:multiLevelType w:val="hybridMultilevel"/>
    <w:tmpl w:val="5866D504"/>
    <w:lvl w:ilvl="0" w:tplc="0809000F">
      <w:start w:val="1"/>
      <w:numFmt w:val="decimal"/>
      <w:lvlText w:val="%1."/>
      <w:lvlJc w:val="left"/>
      <w:pPr>
        <w:ind w:left="720" w:hanging="360"/>
      </w:pPr>
    </w:lvl>
    <w:lvl w:ilvl="1" w:tplc="A9C0A62E">
      <w:start w:val="1"/>
      <w:numFmt w:val="lowerLetter"/>
      <w:lvlText w:val="(%2)"/>
      <w:lvlJc w:val="left"/>
      <w:pPr>
        <w:ind w:left="1449" w:hanging="369"/>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1481A70"/>
    <w:multiLevelType w:val="hybridMultilevel"/>
    <w:tmpl w:val="BFACB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4C231A"/>
    <w:multiLevelType w:val="hybridMultilevel"/>
    <w:tmpl w:val="9372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76B53"/>
    <w:multiLevelType w:val="multilevel"/>
    <w:tmpl w:val="1CBCB022"/>
    <w:lvl w:ilvl="0">
      <w:start w:val="1"/>
      <w:numFmt w:val="decimal"/>
      <w:lvlText w:val="%1"/>
      <w:lvlJc w:val="left"/>
      <w:pPr>
        <w:ind w:left="643"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363" w:hanging="108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723" w:hanging="1440"/>
      </w:pPr>
      <w:rPr>
        <w:rFonts w:hint="default"/>
      </w:rPr>
    </w:lvl>
  </w:abstractNum>
  <w:abstractNum w:abstractNumId="32" w15:restartNumberingAfterBreak="0">
    <w:nsid w:val="78384B80"/>
    <w:multiLevelType w:val="hybridMultilevel"/>
    <w:tmpl w:val="B9520204"/>
    <w:lvl w:ilvl="0" w:tplc="B5561A8C">
      <w:start w:val="1"/>
      <w:numFmt w:val="decimal"/>
      <w:lvlText w:val="%1."/>
      <w:lvlJc w:val="left"/>
      <w:pPr>
        <w:ind w:left="1069"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E50179C"/>
    <w:multiLevelType w:val="hybridMultilevel"/>
    <w:tmpl w:val="00A05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863176"/>
    <w:multiLevelType w:val="hybridMultilevel"/>
    <w:tmpl w:val="8CC86376"/>
    <w:lvl w:ilvl="0" w:tplc="FF586C2E">
      <w:start w:val="1"/>
      <w:numFmt w:val="decimal"/>
      <w:lvlText w:val="%1)"/>
      <w:lvlJc w:val="left"/>
      <w:pPr>
        <w:ind w:left="790" w:hanging="430"/>
      </w:pPr>
      <w:rPr>
        <w:rFonts w:hint="default"/>
      </w:rPr>
    </w:lvl>
    <w:lvl w:ilvl="1" w:tplc="2C4227CA">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9"/>
  </w:num>
  <w:num w:numId="4">
    <w:abstractNumId w:val="29"/>
  </w:num>
  <w:num w:numId="5">
    <w:abstractNumId w:val="15"/>
  </w:num>
  <w:num w:numId="6">
    <w:abstractNumId w:val="3"/>
  </w:num>
  <w:num w:numId="7">
    <w:abstractNumId w:val="6"/>
  </w:num>
  <w:num w:numId="8">
    <w:abstractNumId w:val="4"/>
  </w:num>
  <w:num w:numId="9">
    <w:abstractNumId w:val="32"/>
  </w:num>
  <w:num w:numId="10">
    <w:abstractNumId w:val="13"/>
  </w:num>
  <w:num w:numId="11">
    <w:abstractNumId w:val="17"/>
  </w:num>
  <w:num w:numId="12">
    <w:abstractNumId w:val="26"/>
  </w:num>
  <w:num w:numId="13">
    <w:abstractNumId w:val="33"/>
  </w:num>
  <w:num w:numId="14">
    <w:abstractNumId w:val="22"/>
  </w:num>
  <w:num w:numId="15">
    <w:abstractNumId w:val="19"/>
  </w:num>
  <w:num w:numId="16">
    <w:abstractNumId w:val="19"/>
  </w:num>
  <w:num w:numId="17">
    <w:abstractNumId w:val="7"/>
  </w:num>
  <w:num w:numId="18">
    <w:abstractNumId w:val="23"/>
  </w:num>
  <w:num w:numId="19">
    <w:abstractNumId w:val="2"/>
  </w:num>
  <w:num w:numId="20">
    <w:abstractNumId w:val="12"/>
  </w:num>
  <w:num w:numId="21">
    <w:abstractNumId w:val="30"/>
  </w:num>
  <w:num w:numId="22">
    <w:abstractNumId w:val="27"/>
  </w:num>
  <w:num w:numId="23">
    <w:abstractNumId w:val="31"/>
  </w:num>
  <w:num w:numId="24">
    <w:abstractNumId w:val="14"/>
  </w:num>
  <w:num w:numId="25">
    <w:abstractNumId w:val="5"/>
  </w:num>
  <w:num w:numId="26">
    <w:abstractNumId w:val="21"/>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8"/>
  </w:num>
  <w:num w:numId="32">
    <w:abstractNumId w:val="1"/>
  </w:num>
  <w:num w:numId="33">
    <w:abstractNumId w:val="11"/>
  </w:num>
  <w:num w:numId="34">
    <w:abstractNumId w:val="11"/>
  </w:num>
  <w:num w:numId="35">
    <w:abstractNumId w:val="11"/>
  </w:num>
  <w:num w:numId="36">
    <w:abstractNumId w:val="1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21"/>
    <w:rsid w:val="00003E11"/>
    <w:rsid w:val="00004ACE"/>
    <w:rsid w:val="000103CB"/>
    <w:rsid w:val="00014517"/>
    <w:rsid w:val="00015815"/>
    <w:rsid w:val="00017568"/>
    <w:rsid w:val="000260D6"/>
    <w:rsid w:val="000275AC"/>
    <w:rsid w:val="00030BEE"/>
    <w:rsid w:val="000328D9"/>
    <w:rsid w:val="000329D2"/>
    <w:rsid w:val="00034D63"/>
    <w:rsid w:val="00035287"/>
    <w:rsid w:val="000363B0"/>
    <w:rsid w:val="00036DFB"/>
    <w:rsid w:val="000371CB"/>
    <w:rsid w:val="00041A26"/>
    <w:rsid w:val="000424AB"/>
    <w:rsid w:val="000425AA"/>
    <w:rsid w:val="0004261C"/>
    <w:rsid w:val="00043275"/>
    <w:rsid w:val="00045D02"/>
    <w:rsid w:val="00051742"/>
    <w:rsid w:val="00051BF0"/>
    <w:rsid w:val="00054889"/>
    <w:rsid w:val="0005657F"/>
    <w:rsid w:val="000600AE"/>
    <w:rsid w:val="00060812"/>
    <w:rsid w:val="00061EF4"/>
    <w:rsid w:val="00062CC7"/>
    <w:rsid w:val="00063536"/>
    <w:rsid w:val="00064167"/>
    <w:rsid w:val="00066AB0"/>
    <w:rsid w:val="00071E7D"/>
    <w:rsid w:val="000746B5"/>
    <w:rsid w:val="00077E0B"/>
    <w:rsid w:val="00080863"/>
    <w:rsid w:val="000810BB"/>
    <w:rsid w:val="00084BCF"/>
    <w:rsid w:val="0008717C"/>
    <w:rsid w:val="00087218"/>
    <w:rsid w:val="000934C9"/>
    <w:rsid w:val="00093C46"/>
    <w:rsid w:val="0009454C"/>
    <w:rsid w:val="00094930"/>
    <w:rsid w:val="000A0F27"/>
    <w:rsid w:val="000A21FE"/>
    <w:rsid w:val="000A3C79"/>
    <w:rsid w:val="000A6797"/>
    <w:rsid w:val="000A6F50"/>
    <w:rsid w:val="000B04FF"/>
    <w:rsid w:val="000B14CE"/>
    <w:rsid w:val="000B2223"/>
    <w:rsid w:val="000B27FF"/>
    <w:rsid w:val="000B40D6"/>
    <w:rsid w:val="000B4528"/>
    <w:rsid w:val="000C1780"/>
    <w:rsid w:val="000C24A3"/>
    <w:rsid w:val="000C395B"/>
    <w:rsid w:val="000C65BA"/>
    <w:rsid w:val="000C69E9"/>
    <w:rsid w:val="000D0A68"/>
    <w:rsid w:val="000D129C"/>
    <w:rsid w:val="000D1B08"/>
    <w:rsid w:val="000D54BA"/>
    <w:rsid w:val="000D799A"/>
    <w:rsid w:val="000E1351"/>
    <w:rsid w:val="000E2B71"/>
    <w:rsid w:val="000E3E9B"/>
    <w:rsid w:val="000E3FA5"/>
    <w:rsid w:val="000F1975"/>
    <w:rsid w:val="000F3468"/>
    <w:rsid w:val="000F357D"/>
    <w:rsid w:val="000F4305"/>
    <w:rsid w:val="000F78E5"/>
    <w:rsid w:val="00101C6C"/>
    <w:rsid w:val="001023ED"/>
    <w:rsid w:val="00102C5A"/>
    <w:rsid w:val="0010369D"/>
    <w:rsid w:val="00103E48"/>
    <w:rsid w:val="00104E4E"/>
    <w:rsid w:val="00105D38"/>
    <w:rsid w:val="00106085"/>
    <w:rsid w:val="00106359"/>
    <w:rsid w:val="00106A6E"/>
    <w:rsid w:val="00110E6E"/>
    <w:rsid w:val="00110E96"/>
    <w:rsid w:val="00111986"/>
    <w:rsid w:val="00111BD7"/>
    <w:rsid w:val="00111D7F"/>
    <w:rsid w:val="001138F1"/>
    <w:rsid w:val="0011436A"/>
    <w:rsid w:val="0011444E"/>
    <w:rsid w:val="00114DB2"/>
    <w:rsid w:val="001155D8"/>
    <w:rsid w:val="00115A2F"/>
    <w:rsid w:val="00116DF8"/>
    <w:rsid w:val="00120A4B"/>
    <w:rsid w:val="00121247"/>
    <w:rsid w:val="0012261C"/>
    <w:rsid w:val="001238FD"/>
    <w:rsid w:val="00123CB3"/>
    <w:rsid w:val="00123F69"/>
    <w:rsid w:val="0012578A"/>
    <w:rsid w:val="0012618F"/>
    <w:rsid w:val="0012654E"/>
    <w:rsid w:val="00130CA8"/>
    <w:rsid w:val="001316BC"/>
    <w:rsid w:val="001319ED"/>
    <w:rsid w:val="001323AF"/>
    <w:rsid w:val="00132403"/>
    <w:rsid w:val="00132B38"/>
    <w:rsid w:val="00133D45"/>
    <w:rsid w:val="001347E8"/>
    <w:rsid w:val="00137DA8"/>
    <w:rsid w:val="001417C2"/>
    <w:rsid w:val="00141F34"/>
    <w:rsid w:val="001420B5"/>
    <w:rsid w:val="001456F2"/>
    <w:rsid w:val="001505DA"/>
    <w:rsid w:val="00152739"/>
    <w:rsid w:val="00153ADC"/>
    <w:rsid w:val="00156311"/>
    <w:rsid w:val="00156C10"/>
    <w:rsid w:val="00157CFC"/>
    <w:rsid w:val="00157D37"/>
    <w:rsid w:val="00160C97"/>
    <w:rsid w:val="001624E3"/>
    <w:rsid w:val="00164A1A"/>
    <w:rsid w:val="001654DD"/>
    <w:rsid w:val="00165ACB"/>
    <w:rsid w:val="00167374"/>
    <w:rsid w:val="00170D35"/>
    <w:rsid w:val="001715E9"/>
    <w:rsid w:val="00171921"/>
    <w:rsid w:val="0017358F"/>
    <w:rsid w:val="00174108"/>
    <w:rsid w:val="00175366"/>
    <w:rsid w:val="00175EED"/>
    <w:rsid w:val="0017655F"/>
    <w:rsid w:val="00177A3D"/>
    <w:rsid w:val="001810CF"/>
    <w:rsid w:val="0018164B"/>
    <w:rsid w:val="00183C6F"/>
    <w:rsid w:val="00183F51"/>
    <w:rsid w:val="0018567E"/>
    <w:rsid w:val="0018617E"/>
    <w:rsid w:val="00186306"/>
    <w:rsid w:val="00187EA9"/>
    <w:rsid w:val="00192B22"/>
    <w:rsid w:val="001941C7"/>
    <w:rsid w:val="001970A9"/>
    <w:rsid w:val="001A1032"/>
    <w:rsid w:val="001A156A"/>
    <w:rsid w:val="001A33F1"/>
    <w:rsid w:val="001A3BC7"/>
    <w:rsid w:val="001A4C6A"/>
    <w:rsid w:val="001A667B"/>
    <w:rsid w:val="001A696D"/>
    <w:rsid w:val="001A7058"/>
    <w:rsid w:val="001B0F8A"/>
    <w:rsid w:val="001B1AA4"/>
    <w:rsid w:val="001B2937"/>
    <w:rsid w:val="001B67C5"/>
    <w:rsid w:val="001C0266"/>
    <w:rsid w:val="001C0C0D"/>
    <w:rsid w:val="001C19FC"/>
    <w:rsid w:val="001C29F1"/>
    <w:rsid w:val="001C2BF9"/>
    <w:rsid w:val="001C4382"/>
    <w:rsid w:val="001C460A"/>
    <w:rsid w:val="001C4E57"/>
    <w:rsid w:val="001C51A7"/>
    <w:rsid w:val="001C5A07"/>
    <w:rsid w:val="001D4DA1"/>
    <w:rsid w:val="001D619D"/>
    <w:rsid w:val="001D68ED"/>
    <w:rsid w:val="001E1688"/>
    <w:rsid w:val="001E26DD"/>
    <w:rsid w:val="001E5218"/>
    <w:rsid w:val="001E571C"/>
    <w:rsid w:val="001E597C"/>
    <w:rsid w:val="001E5F6F"/>
    <w:rsid w:val="001E6D5C"/>
    <w:rsid w:val="001F70F6"/>
    <w:rsid w:val="001F73DD"/>
    <w:rsid w:val="001F7872"/>
    <w:rsid w:val="00200A13"/>
    <w:rsid w:val="00203944"/>
    <w:rsid w:val="00206EE6"/>
    <w:rsid w:val="0021103B"/>
    <w:rsid w:val="00213CDF"/>
    <w:rsid w:val="00214FBE"/>
    <w:rsid w:val="00216DE9"/>
    <w:rsid w:val="00217E9D"/>
    <w:rsid w:val="002209B8"/>
    <w:rsid w:val="002211E6"/>
    <w:rsid w:val="0022383A"/>
    <w:rsid w:val="00227028"/>
    <w:rsid w:val="00231C49"/>
    <w:rsid w:val="00232FE7"/>
    <w:rsid w:val="00235364"/>
    <w:rsid w:val="00235E53"/>
    <w:rsid w:val="00240A32"/>
    <w:rsid w:val="0024137B"/>
    <w:rsid w:val="00241439"/>
    <w:rsid w:val="002419E5"/>
    <w:rsid w:val="00242821"/>
    <w:rsid w:val="0025425E"/>
    <w:rsid w:val="00257341"/>
    <w:rsid w:val="00260842"/>
    <w:rsid w:val="002617F9"/>
    <w:rsid w:val="00263235"/>
    <w:rsid w:val="0027286B"/>
    <w:rsid w:val="00272BFF"/>
    <w:rsid w:val="0027419E"/>
    <w:rsid w:val="00274DC1"/>
    <w:rsid w:val="00275C22"/>
    <w:rsid w:val="00277731"/>
    <w:rsid w:val="00285B7A"/>
    <w:rsid w:val="002944D2"/>
    <w:rsid w:val="002A0765"/>
    <w:rsid w:val="002A16B5"/>
    <w:rsid w:val="002A79F4"/>
    <w:rsid w:val="002A7B4E"/>
    <w:rsid w:val="002A7EB2"/>
    <w:rsid w:val="002B06AA"/>
    <w:rsid w:val="002B0F71"/>
    <w:rsid w:val="002B143A"/>
    <w:rsid w:val="002B154C"/>
    <w:rsid w:val="002B1C7E"/>
    <w:rsid w:val="002B3C98"/>
    <w:rsid w:val="002B532C"/>
    <w:rsid w:val="002B69B6"/>
    <w:rsid w:val="002C0788"/>
    <w:rsid w:val="002C1B7A"/>
    <w:rsid w:val="002C5404"/>
    <w:rsid w:val="002C62CD"/>
    <w:rsid w:val="002C6931"/>
    <w:rsid w:val="002D0D5E"/>
    <w:rsid w:val="002D0D9D"/>
    <w:rsid w:val="002D0E43"/>
    <w:rsid w:val="002D1204"/>
    <w:rsid w:val="002D48D0"/>
    <w:rsid w:val="002E0FAF"/>
    <w:rsid w:val="002E1BE1"/>
    <w:rsid w:val="002E26CD"/>
    <w:rsid w:val="002E370A"/>
    <w:rsid w:val="002E52FF"/>
    <w:rsid w:val="002E7CE8"/>
    <w:rsid w:val="002F0A64"/>
    <w:rsid w:val="002F2307"/>
    <w:rsid w:val="002F2CCF"/>
    <w:rsid w:val="002F2F5A"/>
    <w:rsid w:val="002F322F"/>
    <w:rsid w:val="002F339C"/>
    <w:rsid w:val="002F50CD"/>
    <w:rsid w:val="002F5993"/>
    <w:rsid w:val="002F68BC"/>
    <w:rsid w:val="002F6E84"/>
    <w:rsid w:val="002F78FE"/>
    <w:rsid w:val="00301858"/>
    <w:rsid w:val="00301C61"/>
    <w:rsid w:val="00301DCB"/>
    <w:rsid w:val="003049A2"/>
    <w:rsid w:val="00305CFF"/>
    <w:rsid w:val="0030665F"/>
    <w:rsid w:val="0031137A"/>
    <w:rsid w:val="003144D2"/>
    <w:rsid w:val="00314BB0"/>
    <w:rsid w:val="00316452"/>
    <w:rsid w:val="0032157A"/>
    <w:rsid w:val="0032161C"/>
    <w:rsid w:val="003216AD"/>
    <w:rsid w:val="00321C6D"/>
    <w:rsid w:val="003245E3"/>
    <w:rsid w:val="00327DD6"/>
    <w:rsid w:val="0033085D"/>
    <w:rsid w:val="00331483"/>
    <w:rsid w:val="0033267A"/>
    <w:rsid w:val="003335DA"/>
    <w:rsid w:val="00334801"/>
    <w:rsid w:val="003368C4"/>
    <w:rsid w:val="00337C02"/>
    <w:rsid w:val="003408C1"/>
    <w:rsid w:val="00340C7F"/>
    <w:rsid w:val="003410B1"/>
    <w:rsid w:val="00341A55"/>
    <w:rsid w:val="003439F5"/>
    <w:rsid w:val="00347AE5"/>
    <w:rsid w:val="00351313"/>
    <w:rsid w:val="00352BE7"/>
    <w:rsid w:val="0035520E"/>
    <w:rsid w:val="0035763C"/>
    <w:rsid w:val="0035768B"/>
    <w:rsid w:val="003609DA"/>
    <w:rsid w:val="00360B75"/>
    <w:rsid w:val="003618E0"/>
    <w:rsid w:val="00361E5C"/>
    <w:rsid w:val="00370699"/>
    <w:rsid w:val="00372685"/>
    <w:rsid w:val="00373164"/>
    <w:rsid w:val="00374563"/>
    <w:rsid w:val="00377320"/>
    <w:rsid w:val="00377B7C"/>
    <w:rsid w:val="00377C2E"/>
    <w:rsid w:val="003804D8"/>
    <w:rsid w:val="0038050D"/>
    <w:rsid w:val="00381104"/>
    <w:rsid w:val="00381A48"/>
    <w:rsid w:val="00383726"/>
    <w:rsid w:val="003837C2"/>
    <w:rsid w:val="00383814"/>
    <w:rsid w:val="0038465E"/>
    <w:rsid w:val="00386B33"/>
    <w:rsid w:val="00391D8C"/>
    <w:rsid w:val="003941C5"/>
    <w:rsid w:val="003948C1"/>
    <w:rsid w:val="00394BFD"/>
    <w:rsid w:val="003961CA"/>
    <w:rsid w:val="00396638"/>
    <w:rsid w:val="0039764C"/>
    <w:rsid w:val="003A0F85"/>
    <w:rsid w:val="003B012A"/>
    <w:rsid w:val="003B0A66"/>
    <w:rsid w:val="003B18E7"/>
    <w:rsid w:val="003B2310"/>
    <w:rsid w:val="003B289B"/>
    <w:rsid w:val="003B292A"/>
    <w:rsid w:val="003B2A4B"/>
    <w:rsid w:val="003B3D70"/>
    <w:rsid w:val="003B571F"/>
    <w:rsid w:val="003C2A63"/>
    <w:rsid w:val="003C2DB1"/>
    <w:rsid w:val="003C30EC"/>
    <w:rsid w:val="003C3BC8"/>
    <w:rsid w:val="003C6A70"/>
    <w:rsid w:val="003C7CE1"/>
    <w:rsid w:val="003D0D95"/>
    <w:rsid w:val="003D132E"/>
    <w:rsid w:val="003D2D2C"/>
    <w:rsid w:val="003D2D9A"/>
    <w:rsid w:val="003D33BE"/>
    <w:rsid w:val="003D72BE"/>
    <w:rsid w:val="003E096E"/>
    <w:rsid w:val="003E0F7F"/>
    <w:rsid w:val="003E4925"/>
    <w:rsid w:val="003E5D7E"/>
    <w:rsid w:val="003E709B"/>
    <w:rsid w:val="003F2067"/>
    <w:rsid w:val="003F6C60"/>
    <w:rsid w:val="003F70E6"/>
    <w:rsid w:val="00404A1A"/>
    <w:rsid w:val="00405232"/>
    <w:rsid w:val="004069FD"/>
    <w:rsid w:val="00407D23"/>
    <w:rsid w:val="004122EF"/>
    <w:rsid w:val="00413827"/>
    <w:rsid w:val="00413CF7"/>
    <w:rsid w:val="0041603A"/>
    <w:rsid w:val="004167BD"/>
    <w:rsid w:val="00416C80"/>
    <w:rsid w:val="004203F2"/>
    <w:rsid w:val="00423509"/>
    <w:rsid w:val="00423938"/>
    <w:rsid w:val="00426206"/>
    <w:rsid w:val="0042677E"/>
    <w:rsid w:val="00426EEF"/>
    <w:rsid w:val="00427400"/>
    <w:rsid w:val="00431758"/>
    <w:rsid w:val="00431D96"/>
    <w:rsid w:val="00431EC2"/>
    <w:rsid w:val="00433293"/>
    <w:rsid w:val="004333FB"/>
    <w:rsid w:val="00433AFF"/>
    <w:rsid w:val="00434065"/>
    <w:rsid w:val="00435921"/>
    <w:rsid w:val="004400F2"/>
    <w:rsid w:val="004406C7"/>
    <w:rsid w:val="004428D9"/>
    <w:rsid w:val="00442FF0"/>
    <w:rsid w:val="004431F4"/>
    <w:rsid w:val="00443A3B"/>
    <w:rsid w:val="00444AF4"/>
    <w:rsid w:val="0044634E"/>
    <w:rsid w:val="004468C2"/>
    <w:rsid w:val="00447894"/>
    <w:rsid w:val="00450913"/>
    <w:rsid w:val="00454C29"/>
    <w:rsid w:val="00454F4B"/>
    <w:rsid w:val="004565A1"/>
    <w:rsid w:val="00456E49"/>
    <w:rsid w:val="004579D3"/>
    <w:rsid w:val="004601C2"/>
    <w:rsid w:val="00461C3D"/>
    <w:rsid w:val="00463BED"/>
    <w:rsid w:val="0046423A"/>
    <w:rsid w:val="00464CB3"/>
    <w:rsid w:val="0046660B"/>
    <w:rsid w:val="004675ED"/>
    <w:rsid w:val="004705EB"/>
    <w:rsid w:val="0047144B"/>
    <w:rsid w:val="0047252C"/>
    <w:rsid w:val="0047261B"/>
    <w:rsid w:val="00473F47"/>
    <w:rsid w:val="00474B12"/>
    <w:rsid w:val="00480056"/>
    <w:rsid w:val="004816F6"/>
    <w:rsid w:val="00486AB0"/>
    <w:rsid w:val="00486FDE"/>
    <w:rsid w:val="004874B0"/>
    <w:rsid w:val="0049104B"/>
    <w:rsid w:val="004927CD"/>
    <w:rsid w:val="00492946"/>
    <w:rsid w:val="004933F3"/>
    <w:rsid w:val="00493A4E"/>
    <w:rsid w:val="00494845"/>
    <w:rsid w:val="00494AE6"/>
    <w:rsid w:val="004A07AA"/>
    <w:rsid w:val="004A1286"/>
    <w:rsid w:val="004A2B90"/>
    <w:rsid w:val="004A4FFF"/>
    <w:rsid w:val="004A5978"/>
    <w:rsid w:val="004A5A60"/>
    <w:rsid w:val="004A5B4A"/>
    <w:rsid w:val="004A74C9"/>
    <w:rsid w:val="004A7D77"/>
    <w:rsid w:val="004B1332"/>
    <w:rsid w:val="004B44A9"/>
    <w:rsid w:val="004B558A"/>
    <w:rsid w:val="004B7A35"/>
    <w:rsid w:val="004C05CD"/>
    <w:rsid w:val="004C2471"/>
    <w:rsid w:val="004C2C80"/>
    <w:rsid w:val="004C31FE"/>
    <w:rsid w:val="004C74D3"/>
    <w:rsid w:val="004D13A1"/>
    <w:rsid w:val="004D1CFB"/>
    <w:rsid w:val="004D2250"/>
    <w:rsid w:val="004D2777"/>
    <w:rsid w:val="004D2946"/>
    <w:rsid w:val="004D32F2"/>
    <w:rsid w:val="004D7DDE"/>
    <w:rsid w:val="004E10FB"/>
    <w:rsid w:val="004E118F"/>
    <w:rsid w:val="004E1999"/>
    <w:rsid w:val="004F01DE"/>
    <w:rsid w:val="004F033A"/>
    <w:rsid w:val="004F154B"/>
    <w:rsid w:val="004F39E2"/>
    <w:rsid w:val="004F4631"/>
    <w:rsid w:val="004F698C"/>
    <w:rsid w:val="00502B6D"/>
    <w:rsid w:val="00503A43"/>
    <w:rsid w:val="005043F4"/>
    <w:rsid w:val="0050664E"/>
    <w:rsid w:val="005104F0"/>
    <w:rsid w:val="005159CA"/>
    <w:rsid w:val="0051629A"/>
    <w:rsid w:val="0051670B"/>
    <w:rsid w:val="005216ED"/>
    <w:rsid w:val="00521769"/>
    <w:rsid w:val="0052241B"/>
    <w:rsid w:val="0052381A"/>
    <w:rsid w:val="00525E65"/>
    <w:rsid w:val="00526650"/>
    <w:rsid w:val="00527171"/>
    <w:rsid w:val="005310BD"/>
    <w:rsid w:val="00532F5C"/>
    <w:rsid w:val="00534804"/>
    <w:rsid w:val="00540D72"/>
    <w:rsid w:val="00541A3C"/>
    <w:rsid w:val="005430CA"/>
    <w:rsid w:val="005460C0"/>
    <w:rsid w:val="0054655D"/>
    <w:rsid w:val="00550191"/>
    <w:rsid w:val="00552108"/>
    <w:rsid w:val="0055229E"/>
    <w:rsid w:val="0055230A"/>
    <w:rsid w:val="00552D44"/>
    <w:rsid w:val="00555F8B"/>
    <w:rsid w:val="005563A9"/>
    <w:rsid w:val="005568A9"/>
    <w:rsid w:val="00556B8F"/>
    <w:rsid w:val="00557852"/>
    <w:rsid w:val="005600B4"/>
    <w:rsid w:val="00560D2C"/>
    <w:rsid w:val="00560D32"/>
    <w:rsid w:val="0056266A"/>
    <w:rsid w:val="00562A76"/>
    <w:rsid w:val="00565104"/>
    <w:rsid w:val="005678B3"/>
    <w:rsid w:val="00572025"/>
    <w:rsid w:val="0057534B"/>
    <w:rsid w:val="005757CE"/>
    <w:rsid w:val="00576A5D"/>
    <w:rsid w:val="00581ED6"/>
    <w:rsid w:val="00585C72"/>
    <w:rsid w:val="00586F1F"/>
    <w:rsid w:val="00587BBA"/>
    <w:rsid w:val="005908FA"/>
    <w:rsid w:val="00591D8B"/>
    <w:rsid w:val="005949DA"/>
    <w:rsid w:val="00596949"/>
    <w:rsid w:val="00596C11"/>
    <w:rsid w:val="00596E42"/>
    <w:rsid w:val="00597592"/>
    <w:rsid w:val="005A137F"/>
    <w:rsid w:val="005A41C7"/>
    <w:rsid w:val="005A471E"/>
    <w:rsid w:val="005A504D"/>
    <w:rsid w:val="005A5461"/>
    <w:rsid w:val="005A6C07"/>
    <w:rsid w:val="005A7BF0"/>
    <w:rsid w:val="005B4625"/>
    <w:rsid w:val="005B5451"/>
    <w:rsid w:val="005B5B76"/>
    <w:rsid w:val="005B6987"/>
    <w:rsid w:val="005C0B10"/>
    <w:rsid w:val="005C0B48"/>
    <w:rsid w:val="005C0E4B"/>
    <w:rsid w:val="005C172E"/>
    <w:rsid w:val="005C1A13"/>
    <w:rsid w:val="005C250F"/>
    <w:rsid w:val="005C3C16"/>
    <w:rsid w:val="005C4D83"/>
    <w:rsid w:val="005C5087"/>
    <w:rsid w:val="005C7CE3"/>
    <w:rsid w:val="005C7F24"/>
    <w:rsid w:val="005D18CB"/>
    <w:rsid w:val="005D2662"/>
    <w:rsid w:val="005D26AC"/>
    <w:rsid w:val="005D2C9E"/>
    <w:rsid w:val="005D49F2"/>
    <w:rsid w:val="005D511C"/>
    <w:rsid w:val="005D5BCE"/>
    <w:rsid w:val="005D79FE"/>
    <w:rsid w:val="005D7D83"/>
    <w:rsid w:val="005E0AA7"/>
    <w:rsid w:val="005E1BFD"/>
    <w:rsid w:val="005E39B4"/>
    <w:rsid w:val="005F3A72"/>
    <w:rsid w:val="005F3D10"/>
    <w:rsid w:val="005F3EB7"/>
    <w:rsid w:val="005F3F17"/>
    <w:rsid w:val="005F6AA0"/>
    <w:rsid w:val="005F73AF"/>
    <w:rsid w:val="005F7D39"/>
    <w:rsid w:val="0060044E"/>
    <w:rsid w:val="0060158C"/>
    <w:rsid w:val="00602390"/>
    <w:rsid w:val="00604AA3"/>
    <w:rsid w:val="00607E8D"/>
    <w:rsid w:val="00607EC4"/>
    <w:rsid w:val="00612447"/>
    <w:rsid w:val="00613BAC"/>
    <w:rsid w:val="006156B8"/>
    <w:rsid w:val="0061577A"/>
    <w:rsid w:val="00617F95"/>
    <w:rsid w:val="0062279D"/>
    <w:rsid w:val="00624B58"/>
    <w:rsid w:val="006253B2"/>
    <w:rsid w:val="00625DF1"/>
    <w:rsid w:val="006274B4"/>
    <w:rsid w:val="00633098"/>
    <w:rsid w:val="006335D8"/>
    <w:rsid w:val="00633911"/>
    <w:rsid w:val="00637DC9"/>
    <w:rsid w:val="0064052E"/>
    <w:rsid w:val="006408EB"/>
    <w:rsid w:val="006409B0"/>
    <w:rsid w:val="00640C4F"/>
    <w:rsid w:val="0064576B"/>
    <w:rsid w:val="00646B71"/>
    <w:rsid w:val="00651619"/>
    <w:rsid w:val="00653C65"/>
    <w:rsid w:val="006546A9"/>
    <w:rsid w:val="006611E9"/>
    <w:rsid w:val="006617CD"/>
    <w:rsid w:val="00661C76"/>
    <w:rsid w:val="006629D4"/>
    <w:rsid w:val="00666669"/>
    <w:rsid w:val="0066793E"/>
    <w:rsid w:val="006702F1"/>
    <w:rsid w:val="00670592"/>
    <w:rsid w:val="0067174D"/>
    <w:rsid w:val="00676A75"/>
    <w:rsid w:val="00676C85"/>
    <w:rsid w:val="006804D3"/>
    <w:rsid w:val="0068374B"/>
    <w:rsid w:val="0068680A"/>
    <w:rsid w:val="006873DB"/>
    <w:rsid w:val="006877AB"/>
    <w:rsid w:val="006904EA"/>
    <w:rsid w:val="0069401B"/>
    <w:rsid w:val="006944DA"/>
    <w:rsid w:val="00694A88"/>
    <w:rsid w:val="00695A24"/>
    <w:rsid w:val="006A3E4E"/>
    <w:rsid w:val="006A4338"/>
    <w:rsid w:val="006A7815"/>
    <w:rsid w:val="006B1E68"/>
    <w:rsid w:val="006B4022"/>
    <w:rsid w:val="006C2C76"/>
    <w:rsid w:val="006C57B4"/>
    <w:rsid w:val="006C5C31"/>
    <w:rsid w:val="006C6621"/>
    <w:rsid w:val="006C6A07"/>
    <w:rsid w:val="006C6FB7"/>
    <w:rsid w:val="006C75A4"/>
    <w:rsid w:val="006D03F4"/>
    <w:rsid w:val="006D0B5B"/>
    <w:rsid w:val="006D5923"/>
    <w:rsid w:val="006D5F1F"/>
    <w:rsid w:val="006D6189"/>
    <w:rsid w:val="006E0982"/>
    <w:rsid w:val="006E125C"/>
    <w:rsid w:val="006E264F"/>
    <w:rsid w:val="006E3282"/>
    <w:rsid w:val="006E54BC"/>
    <w:rsid w:val="006E5714"/>
    <w:rsid w:val="006E6829"/>
    <w:rsid w:val="006F0773"/>
    <w:rsid w:val="006F2D6B"/>
    <w:rsid w:val="006F3F74"/>
    <w:rsid w:val="006F6CEF"/>
    <w:rsid w:val="006F735D"/>
    <w:rsid w:val="006F742C"/>
    <w:rsid w:val="007011E8"/>
    <w:rsid w:val="0070405A"/>
    <w:rsid w:val="00704390"/>
    <w:rsid w:val="00704AC0"/>
    <w:rsid w:val="00705CEC"/>
    <w:rsid w:val="00706B91"/>
    <w:rsid w:val="00706C7C"/>
    <w:rsid w:val="007109F3"/>
    <w:rsid w:val="00712A60"/>
    <w:rsid w:val="00713436"/>
    <w:rsid w:val="00713B9E"/>
    <w:rsid w:val="00713FD3"/>
    <w:rsid w:val="007151D4"/>
    <w:rsid w:val="007156AF"/>
    <w:rsid w:val="007157D1"/>
    <w:rsid w:val="007171BB"/>
    <w:rsid w:val="00720D1B"/>
    <w:rsid w:val="00721A30"/>
    <w:rsid w:val="00722AA8"/>
    <w:rsid w:val="00722BBD"/>
    <w:rsid w:val="00723B3D"/>
    <w:rsid w:val="00724027"/>
    <w:rsid w:val="007279E3"/>
    <w:rsid w:val="00732112"/>
    <w:rsid w:val="00733D78"/>
    <w:rsid w:val="0073650B"/>
    <w:rsid w:val="00736DD7"/>
    <w:rsid w:val="00736FEF"/>
    <w:rsid w:val="0074015A"/>
    <w:rsid w:val="00741E30"/>
    <w:rsid w:val="00743591"/>
    <w:rsid w:val="007467B1"/>
    <w:rsid w:val="0075071A"/>
    <w:rsid w:val="00752DF6"/>
    <w:rsid w:val="00753C0B"/>
    <w:rsid w:val="00756B29"/>
    <w:rsid w:val="00756F94"/>
    <w:rsid w:val="007577C5"/>
    <w:rsid w:val="00757C36"/>
    <w:rsid w:val="007602D0"/>
    <w:rsid w:val="00761AC0"/>
    <w:rsid w:val="00762286"/>
    <w:rsid w:val="00763635"/>
    <w:rsid w:val="00766663"/>
    <w:rsid w:val="00766A38"/>
    <w:rsid w:val="00770880"/>
    <w:rsid w:val="00774EA8"/>
    <w:rsid w:val="00776279"/>
    <w:rsid w:val="007826B7"/>
    <w:rsid w:val="007849CE"/>
    <w:rsid w:val="00785340"/>
    <w:rsid w:val="00785CBB"/>
    <w:rsid w:val="00786234"/>
    <w:rsid w:val="007869C8"/>
    <w:rsid w:val="00791B8C"/>
    <w:rsid w:val="00792AAB"/>
    <w:rsid w:val="00793735"/>
    <w:rsid w:val="00794FC6"/>
    <w:rsid w:val="007955E1"/>
    <w:rsid w:val="0079665E"/>
    <w:rsid w:val="0079706A"/>
    <w:rsid w:val="007A0F47"/>
    <w:rsid w:val="007A1507"/>
    <w:rsid w:val="007A1B5C"/>
    <w:rsid w:val="007A1BFE"/>
    <w:rsid w:val="007A2233"/>
    <w:rsid w:val="007A296E"/>
    <w:rsid w:val="007A3DC3"/>
    <w:rsid w:val="007A43FE"/>
    <w:rsid w:val="007A4895"/>
    <w:rsid w:val="007B34FC"/>
    <w:rsid w:val="007B6715"/>
    <w:rsid w:val="007B7A85"/>
    <w:rsid w:val="007C0DB4"/>
    <w:rsid w:val="007C1AE3"/>
    <w:rsid w:val="007C34CD"/>
    <w:rsid w:val="007C3797"/>
    <w:rsid w:val="007C5E01"/>
    <w:rsid w:val="007C7121"/>
    <w:rsid w:val="007D100F"/>
    <w:rsid w:val="007D1B97"/>
    <w:rsid w:val="007D39DE"/>
    <w:rsid w:val="007D42D1"/>
    <w:rsid w:val="007D5DB0"/>
    <w:rsid w:val="007D6983"/>
    <w:rsid w:val="007E2462"/>
    <w:rsid w:val="007E36AC"/>
    <w:rsid w:val="007E4F5D"/>
    <w:rsid w:val="007E6C4B"/>
    <w:rsid w:val="007E6F63"/>
    <w:rsid w:val="007F1779"/>
    <w:rsid w:val="007F2428"/>
    <w:rsid w:val="007F391C"/>
    <w:rsid w:val="007F3FBE"/>
    <w:rsid w:val="007F5D39"/>
    <w:rsid w:val="007F62FD"/>
    <w:rsid w:val="007F6E73"/>
    <w:rsid w:val="00802597"/>
    <w:rsid w:val="00802774"/>
    <w:rsid w:val="00802790"/>
    <w:rsid w:val="0080281E"/>
    <w:rsid w:val="00802F31"/>
    <w:rsid w:val="00804ABE"/>
    <w:rsid w:val="0080663A"/>
    <w:rsid w:val="00806BF4"/>
    <w:rsid w:val="00811782"/>
    <w:rsid w:val="00813066"/>
    <w:rsid w:val="00813DA1"/>
    <w:rsid w:val="008147E6"/>
    <w:rsid w:val="00815152"/>
    <w:rsid w:val="00820BF8"/>
    <w:rsid w:val="00821337"/>
    <w:rsid w:val="00824100"/>
    <w:rsid w:val="008241E3"/>
    <w:rsid w:val="00827D22"/>
    <w:rsid w:val="00830101"/>
    <w:rsid w:val="00830188"/>
    <w:rsid w:val="008316D5"/>
    <w:rsid w:val="00831B57"/>
    <w:rsid w:val="00831EBE"/>
    <w:rsid w:val="00832223"/>
    <w:rsid w:val="00832584"/>
    <w:rsid w:val="00832F73"/>
    <w:rsid w:val="00844DDF"/>
    <w:rsid w:val="00850713"/>
    <w:rsid w:val="00851BFE"/>
    <w:rsid w:val="008529DF"/>
    <w:rsid w:val="00855DD2"/>
    <w:rsid w:val="00855E55"/>
    <w:rsid w:val="00857215"/>
    <w:rsid w:val="00860731"/>
    <w:rsid w:val="00864C18"/>
    <w:rsid w:val="00865068"/>
    <w:rsid w:val="0086513B"/>
    <w:rsid w:val="00867181"/>
    <w:rsid w:val="00870E12"/>
    <w:rsid w:val="008711B5"/>
    <w:rsid w:val="00872017"/>
    <w:rsid w:val="00877342"/>
    <w:rsid w:val="008815A8"/>
    <w:rsid w:val="00883572"/>
    <w:rsid w:val="00883DBA"/>
    <w:rsid w:val="00884EB0"/>
    <w:rsid w:val="00885987"/>
    <w:rsid w:val="00886152"/>
    <w:rsid w:val="00886A3E"/>
    <w:rsid w:val="00887976"/>
    <w:rsid w:val="00890229"/>
    <w:rsid w:val="00890BC9"/>
    <w:rsid w:val="008919C3"/>
    <w:rsid w:val="008934A6"/>
    <w:rsid w:val="008A35A5"/>
    <w:rsid w:val="008A3761"/>
    <w:rsid w:val="008A41B3"/>
    <w:rsid w:val="008A61F9"/>
    <w:rsid w:val="008B1128"/>
    <w:rsid w:val="008B2058"/>
    <w:rsid w:val="008B2A5C"/>
    <w:rsid w:val="008B480A"/>
    <w:rsid w:val="008B6E06"/>
    <w:rsid w:val="008C1A39"/>
    <w:rsid w:val="008C245F"/>
    <w:rsid w:val="008C2D7A"/>
    <w:rsid w:val="008C7D48"/>
    <w:rsid w:val="008D0CFD"/>
    <w:rsid w:val="008D5480"/>
    <w:rsid w:val="008D5C1F"/>
    <w:rsid w:val="008E1692"/>
    <w:rsid w:val="008E1E1F"/>
    <w:rsid w:val="008E1FB6"/>
    <w:rsid w:val="008E3E7B"/>
    <w:rsid w:val="008E415D"/>
    <w:rsid w:val="008E4B52"/>
    <w:rsid w:val="008E61E7"/>
    <w:rsid w:val="008F039F"/>
    <w:rsid w:val="008F096A"/>
    <w:rsid w:val="008F0CA8"/>
    <w:rsid w:val="008F12E6"/>
    <w:rsid w:val="008F224D"/>
    <w:rsid w:val="008F2F28"/>
    <w:rsid w:val="008F40CD"/>
    <w:rsid w:val="008F54B9"/>
    <w:rsid w:val="008F653E"/>
    <w:rsid w:val="008F6C1D"/>
    <w:rsid w:val="008F710E"/>
    <w:rsid w:val="00900B67"/>
    <w:rsid w:val="00901627"/>
    <w:rsid w:val="009020F0"/>
    <w:rsid w:val="009038B0"/>
    <w:rsid w:val="009040DA"/>
    <w:rsid w:val="009044A6"/>
    <w:rsid w:val="0090531E"/>
    <w:rsid w:val="009068BD"/>
    <w:rsid w:val="00911707"/>
    <w:rsid w:val="00914D98"/>
    <w:rsid w:val="009154D3"/>
    <w:rsid w:val="00920F33"/>
    <w:rsid w:val="00921027"/>
    <w:rsid w:val="00921AAA"/>
    <w:rsid w:val="00922FC9"/>
    <w:rsid w:val="009242DD"/>
    <w:rsid w:val="00925AAA"/>
    <w:rsid w:val="00926854"/>
    <w:rsid w:val="00931250"/>
    <w:rsid w:val="009323C5"/>
    <w:rsid w:val="00933D91"/>
    <w:rsid w:val="00937089"/>
    <w:rsid w:val="00941896"/>
    <w:rsid w:val="009424C7"/>
    <w:rsid w:val="00942D6A"/>
    <w:rsid w:val="00946B5B"/>
    <w:rsid w:val="00946B5C"/>
    <w:rsid w:val="00947136"/>
    <w:rsid w:val="00947802"/>
    <w:rsid w:val="00950179"/>
    <w:rsid w:val="009504F6"/>
    <w:rsid w:val="00950E02"/>
    <w:rsid w:val="00951B37"/>
    <w:rsid w:val="00951C55"/>
    <w:rsid w:val="0095259E"/>
    <w:rsid w:val="00953956"/>
    <w:rsid w:val="009557ED"/>
    <w:rsid w:val="009558EC"/>
    <w:rsid w:val="00956CD0"/>
    <w:rsid w:val="0096195C"/>
    <w:rsid w:val="00962D3E"/>
    <w:rsid w:val="00962D45"/>
    <w:rsid w:val="00963135"/>
    <w:rsid w:val="0096547B"/>
    <w:rsid w:val="00965B33"/>
    <w:rsid w:val="00967884"/>
    <w:rsid w:val="009729AD"/>
    <w:rsid w:val="0097328B"/>
    <w:rsid w:val="00974003"/>
    <w:rsid w:val="0097475B"/>
    <w:rsid w:val="00974D1A"/>
    <w:rsid w:val="00982663"/>
    <w:rsid w:val="00982924"/>
    <w:rsid w:val="0098395D"/>
    <w:rsid w:val="0098554B"/>
    <w:rsid w:val="00987872"/>
    <w:rsid w:val="009948C9"/>
    <w:rsid w:val="00995810"/>
    <w:rsid w:val="009979B0"/>
    <w:rsid w:val="009A14D3"/>
    <w:rsid w:val="009A3357"/>
    <w:rsid w:val="009A61C3"/>
    <w:rsid w:val="009A7EBC"/>
    <w:rsid w:val="009B0122"/>
    <w:rsid w:val="009B157C"/>
    <w:rsid w:val="009B34D7"/>
    <w:rsid w:val="009C3530"/>
    <w:rsid w:val="009C4599"/>
    <w:rsid w:val="009C5F0F"/>
    <w:rsid w:val="009C6F62"/>
    <w:rsid w:val="009C6FC4"/>
    <w:rsid w:val="009C73F4"/>
    <w:rsid w:val="009C793F"/>
    <w:rsid w:val="009D70E9"/>
    <w:rsid w:val="009D744D"/>
    <w:rsid w:val="009E1A27"/>
    <w:rsid w:val="009E211E"/>
    <w:rsid w:val="009E2B77"/>
    <w:rsid w:val="009E42AC"/>
    <w:rsid w:val="009E56B1"/>
    <w:rsid w:val="009E64F5"/>
    <w:rsid w:val="009E69C6"/>
    <w:rsid w:val="009E71E0"/>
    <w:rsid w:val="009F149B"/>
    <w:rsid w:val="009F1C63"/>
    <w:rsid w:val="009F336B"/>
    <w:rsid w:val="009F449E"/>
    <w:rsid w:val="009F59B0"/>
    <w:rsid w:val="00A0121F"/>
    <w:rsid w:val="00A01BA5"/>
    <w:rsid w:val="00A0337B"/>
    <w:rsid w:val="00A04319"/>
    <w:rsid w:val="00A045F8"/>
    <w:rsid w:val="00A0622A"/>
    <w:rsid w:val="00A07E7F"/>
    <w:rsid w:val="00A11545"/>
    <w:rsid w:val="00A12A4A"/>
    <w:rsid w:val="00A13C5F"/>
    <w:rsid w:val="00A157B7"/>
    <w:rsid w:val="00A20882"/>
    <w:rsid w:val="00A23E0B"/>
    <w:rsid w:val="00A306E7"/>
    <w:rsid w:val="00A319A1"/>
    <w:rsid w:val="00A35476"/>
    <w:rsid w:val="00A36C91"/>
    <w:rsid w:val="00A40EEC"/>
    <w:rsid w:val="00A4164D"/>
    <w:rsid w:val="00A42023"/>
    <w:rsid w:val="00A421ED"/>
    <w:rsid w:val="00A435A1"/>
    <w:rsid w:val="00A43B9A"/>
    <w:rsid w:val="00A4592B"/>
    <w:rsid w:val="00A45E3F"/>
    <w:rsid w:val="00A463C1"/>
    <w:rsid w:val="00A465C0"/>
    <w:rsid w:val="00A46D9A"/>
    <w:rsid w:val="00A470D5"/>
    <w:rsid w:val="00A52CAA"/>
    <w:rsid w:val="00A5338A"/>
    <w:rsid w:val="00A53549"/>
    <w:rsid w:val="00A5658B"/>
    <w:rsid w:val="00A566A1"/>
    <w:rsid w:val="00A60EDC"/>
    <w:rsid w:val="00A61199"/>
    <w:rsid w:val="00A617E9"/>
    <w:rsid w:val="00A62592"/>
    <w:rsid w:val="00A6504D"/>
    <w:rsid w:val="00A71BC9"/>
    <w:rsid w:val="00A72133"/>
    <w:rsid w:val="00A72535"/>
    <w:rsid w:val="00A72C09"/>
    <w:rsid w:val="00A72CD8"/>
    <w:rsid w:val="00A72E10"/>
    <w:rsid w:val="00A7519D"/>
    <w:rsid w:val="00A769F2"/>
    <w:rsid w:val="00A77C71"/>
    <w:rsid w:val="00A83D6A"/>
    <w:rsid w:val="00A85F4A"/>
    <w:rsid w:val="00A8767F"/>
    <w:rsid w:val="00A878DE"/>
    <w:rsid w:val="00A90019"/>
    <w:rsid w:val="00A90C27"/>
    <w:rsid w:val="00A9275E"/>
    <w:rsid w:val="00A93345"/>
    <w:rsid w:val="00A94166"/>
    <w:rsid w:val="00A944E7"/>
    <w:rsid w:val="00A945AB"/>
    <w:rsid w:val="00A9617C"/>
    <w:rsid w:val="00A97339"/>
    <w:rsid w:val="00AA2BC5"/>
    <w:rsid w:val="00AA3DDF"/>
    <w:rsid w:val="00AA7101"/>
    <w:rsid w:val="00AA7148"/>
    <w:rsid w:val="00AA7779"/>
    <w:rsid w:val="00AB0694"/>
    <w:rsid w:val="00AB1E4F"/>
    <w:rsid w:val="00AB4F24"/>
    <w:rsid w:val="00AB5253"/>
    <w:rsid w:val="00AB6D84"/>
    <w:rsid w:val="00AC24D3"/>
    <w:rsid w:val="00AC324E"/>
    <w:rsid w:val="00AC41D3"/>
    <w:rsid w:val="00AC5052"/>
    <w:rsid w:val="00AC67EC"/>
    <w:rsid w:val="00AC7FA1"/>
    <w:rsid w:val="00AD420A"/>
    <w:rsid w:val="00AE231A"/>
    <w:rsid w:val="00AE253C"/>
    <w:rsid w:val="00AE34C8"/>
    <w:rsid w:val="00AE463C"/>
    <w:rsid w:val="00AE4CC9"/>
    <w:rsid w:val="00AE52A7"/>
    <w:rsid w:val="00AE5EFA"/>
    <w:rsid w:val="00AE667D"/>
    <w:rsid w:val="00AF162C"/>
    <w:rsid w:val="00AF2679"/>
    <w:rsid w:val="00AF2D48"/>
    <w:rsid w:val="00AF4FE9"/>
    <w:rsid w:val="00AF596E"/>
    <w:rsid w:val="00AF67E3"/>
    <w:rsid w:val="00B03B03"/>
    <w:rsid w:val="00B04355"/>
    <w:rsid w:val="00B06476"/>
    <w:rsid w:val="00B06AA3"/>
    <w:rsid w:val="00B07835"/>
    <w:rsid w:val="00B107AC"/>
    <w:rsid w:val="00B114F3"/>
    <w:rsid w:val="00B11FE2"/>
    <w:rsid w:val="00B12A3C"/>
    <w:rsid w:val="00B256D9"/>
    <w:rsid w:val="00B2646A"/>
    <w:rsid w:val="00B2655A"/>
    <w:rsid w:val="00B27568"/>
    <w:rsid w:val="00B27630"/>
    <w:rsid w:val="00B277BD"/>
    <w:rsid w:val="00B30278"/>
    <w:rsid w:val="00B31B6C"/>
    <w:rsid w:val="00B321F5"/>
    <w:rsid w:val="00B32809"/>
    <w:rsid w:val="00B34FBD"/>
    <w:rsid w:val="00B35A0B"/>
    <w:rsid w:val="00B413A2"/>
    <w:rsid w:val="00B41808"/>
    <w:rsid w:val="00B42008"/>
    <w:rsid w:val="00B44309"/>
    <w:rsid w:val="00B511B9"/>
    <w:rsid w:val="00B51CEB"/>
    <w:rsid w:val="00B52168"/>
    <w:rsid w:val="00B52E67"/>
    <w:rsid w:val="00B55707"/>
    <w:rsid w:val="00B558AD"/>
    <w:rsid w:val="00B57B51"/>
    <w:rsid w:val="00B57D3D"/>
    <w:rsid w:val="00B61EBC"/>
    <w:rsid w:val="00B6352B"/>
    <w:rsid w:val="00B63C08"/>
    <w:rsid w:val="00B63EBB"/>
    <w:rsid w:val="00B6673C"/>
    <w:rsid w:val="00B67D92"/>
    <w:rsid w:val="00B70913"/>
    <w:rsid w:val="00B72380"/>
    <w:rsid w:val="00B73396"/>
    <w:rsid w:val="00B7476E"/>
    <w:rsid w:val="00B80033"/>
    <w:rsid w:val="00B801B8"/>
    <w:rsid w:val="00B80BFE"/>
    <w:rsid w:val="00B8288B"/>
    <w:rsid w:val="00B82891"/>
    <w:rsid w:val="00B84117"/>
    <w:rsid w:val="00B87936"/>
    <w:rsid w:val="00B90906"/>
    <w:rsid w:val="00B93518"/>
    <w:rsid w:val="00B93ACA"/>
    <w:rsid w:val="00B93E73"/>
    <w:rsid w:val="00B94742"/>
    <w:rsid w:val="00B95E3D"/>
    <w:rsid w:val="00B968C6"/>
    <w:rsid w:val="00B970EE"/>
    <w:rsid w:val="00BA0ACB"/>
    <w:rsid w:val="00BA428B"/>
    <w:rsid w:val="00BA5045"/>
    <w:rsid w:val="00BB01A9"/>
    <w:rsid w:val="00BB0DAB"/>
    <w:rsid w:val="00BB2D69"/>
    <w:rsid w:val="00BB7CF9"/>
    <w:rsid w:val="00BC0C8A"/>
    <w:rsid w:val="00BC20B0"/>
    <w:rsid w:val="00BC2AD4"/>
    <w:rsid w:val="00BC3A25"/>
    <w:rsid w:val="00BC4421"/>
    <w:rsid w:val="00BC660C"/>
    <w:rsid w:val="00BC7074"/>
    <w:rsid w:val="00BD0156"/>
    <w:rsid w:val="00BD0B0D"/>
    <w:rsid w:val="00BD102A"/>
    <w:rsid w:val="00BD423B"/>
    <w:rsid w:val="00BD48E0"/>
    <w:rsid w:val="00BD53C9"/>
    <w:rsid w:val="00BD6318"/>
    <w:rsid w:val="00BD6D86"/>
    <w:rsid w:val="00BD6F80"/>
    <w:rsid w:val="00BE04DF"/>
    <w:rsid w:val="00BE2D77"/>
    <w:rsid w:val="00BE4284"/>
    <w:rsid w:val="00BE6A7D"/>
    <w:rsid w:val="00BF0590"/>
    <w:rsid w:val="00BF087E"/>
    <w:rsid w:val="00BF0933"/>
    <w:rsid w:val="00BF09C5"/>
    <w:rsid w:val="00BF1A90"/>
    <w:rsid w:val="00BF1FBD"/>
    <w:rsid w:val="00BF3640"/>
    <w:rsid w:val="00BF663D"/>
    <w:rsid w:val="00BF6D51"/>
    <w:rsid w:val="00BF6F3A"/>
    <w:rsid w:val="00BF768F"/>
    <w:rsid w:val="00C00659"/>
    <w:rsid w:val="00C0172C"/>
    <w:rsid w:val="00C02D94"/>
    <w:rsid w:val="00C07073"/>
    <w:rsid w:val="00C1116A"/>
    <w:rsid w:val="00C11964"/>
    <w:rsid w:val="00C11A64"/>
    <w:rsid w:val="00C1260D"/>
    <w:rsid w:val="00C126A2"/>
    <w:rsid w:val="00C12EDA"/>
    <w:rsid w:val="00C14813"/>
    <w:rsid w:val="00C21578"/>
    <w:rsid w:val="00C2176A"/>
    <w:rsid w:val="00C23C45"/>
    <w:rsid w:val="00C23E34"/>
    <w:rsid w:val="00C26B64"/>
    <w:rsid w:val="00C30199"/>
    <w:rsid w:val="00C34335"/>
    <w:rsid w:val="00C34861"/>
    <w:rsid w:val="00C34FAE"/>
    <w:rsid w:val="00C35089"/>
    <w:rsid w:val="00C3577D"/>
    <w:rsid w:val="00C35D71"/>
    <w:rsid w:val="00C40BDE"/>
    <w:rsid w:val="00C431E3"/>
    <w:rsid w:val="00C46B9B"/>
    <w:rsid w:val="00C51EC4"/>
    <w:rsid w:val="00C52508"/>
    <w:rsid w:val="00C55A7F"/>
    <w:rsid w:val="00C62ECC"/>
    <w:rsid w:val="00C65BCC"/>
    <w:rsid w:val="00C66532"/>
    <w:rsid w:val="00C731B2"/>
    <w:rsid w:val="00C74959"/>
    <w:rsid w:val="00C7735F"/>
    <w:rsid w:val="00C80C2C"/>
    <w:rsid w:val="00C8153A"/>
    <w:rsid w:val="00C83777"/>
    <w:rsid w:val="00C83E26"/>
    <w:rsid w:val="00C8724E"/>
    <w:rsid w:val="00C9191F"/>
    <w:rsid w:val="00C91D2E"/>
    <w:rsid w:val="00C91E90"/>
    <w:rsid w:val="00C9201C"/>
    <w:rsid w:val="00C932C8"/>
    <w:rsid w:val="00C94056"/>
    <w:rsid w:val="00C9443D"/>
    <w:rsid w:val="00C9453E"/>
    <w:rsid w:val="00C94A06"/>
    <w:rsid w:val="00C9576C"/>
    <w:rsid w:val="00CA0639"/>
    <w:rsid w:val="00CA20AB"/>
    <w:rsid w:val="00CA5FF3"/>
    <w:rsid w:val="00CB051F"/>
    <w:rsid w:val="00CB2E69"/>
    <w:rsid w:val="00CB3053"/>
    <w:rsid w:val="00CB5015"/>
    <w:rsid w:val="00CB57D7"/>
    <w:rsid w:val="00CB5A69"/>
    <w:rsid w:val="00CB75C4"/>
    <w:rsid w:val="00CC1C57"/>
    <w:rsid w:val="00CC1F89"/>
    <w:rsid w:val="00CC38FF"/>
    <w:rsid w:val="00CC4368"/>
    <w:rsid w:val="00CC452C"/>
    <w:rsid w:val="00CC6C2F"/>
    <w:rsid w:val="00CD0A21"/>
    <w:rsid w:val="00CD3E55"/>
    <w:rsid w:val="00CD49F7"/>
    <w:rsid w:val="00CD5782"/>
    <w:rsid w:val="00CD57E3"/>
    <w:rsid w:val="00CD6572"/>
    <w:rsid w:val="00CD73DD"/>
    <w:rsid w:val="00CD7F3A"/>
    <w:rsid w:val="00CE07BF"/>
    <w:rsid w:val="00CE20A6"/>
    <w:rsid w:val="00CE2A22"/>
    <w:rsid w:val="00CE43D7"/>
    <w:rsid w:val="00CE62B8"/>
    <w:rsid w:val="00CE6DD2"/>
    <w:rsid w:val="00CE70A6"/>
    <w:rsid w:val="00CF146E"/>
    <w:rsid w:val="00CF14EF"/>
    <w:rsid w:val="00CF1C70"/>
    <w:rsid w:val="00CF28F8"/>
    <w:rsid w:val="00CF338F"/>
    <w:rsid w:val="00CF5486"/>
    <w:rsid w:val="00CF5A5B"/>
    <w:rsid w:val="00D0258A"/>
    <w:rsid w:val="00D02966"/>
    <w:rsid w:val="00D03C8B"/>
    <w:rsid w:val="00D10BC3"/>
    <w:rsid w:val="00D11760"/>
    <w:rsid w:val="00D1402F"/>
    <w:rsid w:val="00D1560D"/>
    <w:rsid w:val="00D16988"/>
    <w:rsid w:val="00D17449"/>
    <w:rsid w:val="00D20648"/>
    <w:rsid w:val="00D25AA9"/>
    <w:rsid w:val="00D25C23"/>
    <w:rsid w:val="00D26CA0"/>
    <w:rsid w:val="00D2757E"/>
    <w:rsid w:val="00D2776E"/>
    <w:rsid w:val="00D3126A"/>
    <w:rsid w:val="00D3177E"/>
    <w:rsid w:val="00D31DBE"/>
    <w:rsid w:val="00D32C50"/>
    <w:rsid w:val="00D33152"/>
    <w:rsid w:val="00D35830"/>
    <w:rsid w:val="00D35F58"/>
    <w:rsid w:val="00D36254"/>
    <w:rsid w:val="00D40FD1"/>
    <w:rsid w:val="00D41616"/>
    <w:rsid w:val="00D427B1"/>
    <w:rsid w:val="00D44A4D"/>
    <w:rsid w:val="00D45ADA"/>
    <w:rsid w:val="00D46788"/>
    <w:rsid w:val="00D47AB5"/>
    <w:rsid w:val="00D47E6B"/>
    <w:rsid w:val="00D50120"/>
    <w:rsid w:val="00D50BC0"/>
    <w:rsid w:val="00D52C21"/>
    <w:rsid w:val="00D53796"/>
    <w:rsid w:val="00D54BB9"/>
    <w:rsid w:val="00D575E2"/>
    <w:rsid w:val="00D60508"/>
    <w:rsid w:val="00D6520F"/>
    <w:rsid w:val="00D705A2"/>
    <w:rsid w:val="00D70E05"/>
    <w:rsid w:val="00D75078"/>
    <w:rsid w:val="00D75DDC"/>
    <w:rsid w:val="00D815D3"/>
    <w:rsid w:val="00D827BE"/>
    <w:rsid w:val="00D84D8D"/>
    <w:rsid w:val="00D90DEA"/>
    <w:rsid w:val="00D91B1D"/>
    <w:rsid w:val="00D94F71"/>
    <w:rsid w:val="00D95FAF"/>
    <w:rsid w:val="00D9680E"/>
    <w:rsid w:val="00D96E8C"/>
    <w:rsid w:val="00DA0A94"/>
    <w:rsid w:val="00DA0E59"/>
    <w:rsid w:val="00DA0FD7"/>
    <w:rsid w:val="00DA1110"/>
    <w:rsid w:val="00DA1D7E"/>
    <w:rsid w:val="00DA1E6D"/>
    <w:rsid w:val="00DA5B8D"/>
    <w:rsid w:val="00DA6950"/>
    <w:rsid w:val="00DA6B00"/>
    <w:rsid w:val="00DA6BF9"/>
    <w:rsid w:val="00DB455E"/>
    <w:rsid w:val="00DB799F"/>
    <w:rsid w:val="00DC0F5B"/>
    <w:rsid w:val="00DC2642"/>
    <w:rsid w:val="00DC4394"/>
    <w:rsid w:val="00DC557F"/>
    <w:rsid w:val="00DC7A17"/>
    <w:rsid w:val="00DD0100"/>
    <w:rsid w:val="00DD1C67"/>
    <w:rsid w:val="00DD4AF6"/>
    <w:rsid w:val="00DD4B3D"/>
    <w:rsid w:val="00DD71A0"/>
    <w:rsid w:val="00DE00D5"/>
    <w:rsid w:val="00DE1E16"/>
    <w:rsid w:val="00DE32AB"/>
    <w:rsid w:val="00DE625B"/>
    <w:rsid w:val="00DE7342"/>
    <w:rsid w:val="00DE7777"/>
    <w:rsid w:val="00DF0273"/>
    <w:rsid w:val="00DF165F"/>
    <w:rsid w:val="00DF21DE"/>
    <w:rsid w:val="00DF2C30"/>
    <w:rsid w:val="00DF2EFB"/>
    <w:rsid w:val="00DF386F"/>
    <w:rsid w:val="00DF6005"/>
    <w:rsid w:val="00DF6977"/>
    <w:rsid w:val="00E003C1"/>
    <w:rsid w:val="00E004FB"/>
    <w:rsid w:val="00E00595"/>
    <w:rsid w:val="00E02F17"/>
    <w:rsid w:val="00E0449C"/>
    <w:rsid w:val="00E0485D"/>
    <w:rsid w:val="00E10C48"/>
    <w:rsid w:val="00E126A1"/>
    <w:rsid w:val="00E13F2A"/>
    <w:rsid w:val="00E209E7"/>
    <w:rsid w:val="00E2106D"/>
    <w:rsid w:val="00E23917"/>
    <w:rsid w:val="00E23CB0"/>
    <w:rsid w:val="00E262C1"/>
    <w:rsid w:val="00E263B7"/>
    <w:rsid w:val="00E27B6C"/>
    <w:rsid w:val="00E32E3E"/>
    <w:rsid w:val="00E33A65"/>
    <w:rsid w:val="00E37156"/>
    <w:rsid w:val="00E42D9F"/>
    <w:rsid w:val="00E45463"/>
    <w:rsid w:val="00E45A53"/>
    <w:rsid w:val="00E46A0D"/>
    <w:rsid w:val="00E46B86"/>
    <w:rsid w:val="00E5025E"/>
    <w:rsid w:val="00E51CE5"/>
    <w:rsid w:val="00E53C20"/>
    <w:rsid w:val="00E57AB1"/>
    <w:rsid w:val="00E6043E"/>
    <w:rsid w:val="00E604FD"/>
    <w:rsid w:val="00E608B7"/>
    <w:rsid w:val="00E60F39"/>
    <w:rsid w:val="00E6133F"/>
    <w:rsid w:val="00E617A2"/>
    <w:rsid w:val="00E61AD2"/>
    <w:rsid w:val="00E628D4"/>
    <w:rsid w:val="00E640B1"/>
    <w:rsid w:val="00E71879"/>
    <w:rsid w:val="00E72672"/>
    <w:rsid w:val="00E73D3F"/>
    <w:rsid w:val="00E777D1"/>
    <w:rsid w:val="00E810F4"/>
    <w:rsid w:val="00E81ED9"/>
    <w:rsid w:val="00E83946"/>
    <w:rsid w:val="00E840E5"/>
    <w:rsid w:val="00E866B9"/>
    <w:rsid w:val="00E87C30"/>
    <w:rsid w:val="00E87EA6"/>
    <w:rsid w:val="00E905FD"/>
    <w:rsid w:val="00E91188"/>
    <w:rsid w:val="00E91498"/>
    <w:rsid w:val="00E9150B"/>
    <w:rsid w:val="00E92312"/>
    <w:rsid w:val="00E9279D"/>
    <w:rsid w:val="00E933F8"/>
    <w:rsid w:val="00E9481A"/>
    <w:rsid w:val="00E9487B"/>
    <w:rsid w:val="00E94E03"/>
    <w:rsid w:val="00E96A89"/>
    <w:rsid w:val="00EA0814"/>
    <w:rsid w:val="00EA2AA6"/>
    <w:rsid w:val="00EA3CB9"/>
    <w:rsid w:val="00EA499B"/>
    <w:rsid w:val="00EA5E40"/>
    <w:rsid w:val="00EA6B53"/>
    <w:rsid w:val="00EA73F0"/>
    <w:rsid w:val="00EB1B64"/>
    <w:rsid w:val="00EB32B5"/>
    <w:rsid w:val="00EB3599"/>
    <w:rsid w:val="00EB6729"/>
    <w:rsid w:val="00EB6952"/>
    <w:rsid w:val="00EB763F"/>
    <w:rsid w:val="00EC00BC"/>
    <w:rsid w:val="00EC140C"/>
    <w:rsid w:val="00EC3F0C"/>
    <w:rsid w:val="00EC71A9"/>
    <w:rsid w:val="00ED1F02"/>
    <w:rsid w:val="00ED2E4E"/>
    <w:rsid w:val="00ED3237"/>
    <w:rsid w:val="00ED503A"/>
    <w:rsid w:val="00ED55CA"/>
    <w:rsid w:val="00ED5A99"/>
    <w:rsid w:val="00ED6C3A"/>
    <w:rsid w:val="00EE05F3"/>
    <w:rsid w:val="00EE5149"/>
    <w:rsid w:val="00EE67E8"/>
    <w:rsid w:val="00EE7862"/>
    <w:rsid w:val="00EF0157"/>
    <w:rsid w:val="00EF02C3"/>
    <w:rsid w:val="00EF0791"/>
    <w:rsid w:val="00EF14D4"/>
    <w:rsid w:val="00EF34AE"/>
    <w:rsid w:val="00EF3B0F"/>
    <w:rsid w:val="00EF3C1A"/>
    <w:rsid w:val="00EF420D"/>
    <w:rsid w:val="00EF5E36"/>
    <w:rsid w:val="00EF6126"/>
    <w:rsid w:val="00EF753F"/>
    <w:rsid w:val="00F00E61"/>
    <w:rsid w:val="00F0286F"/>
    <w:rsid w:val="00F02F8D"/>
    <w:rsid w:val="00F03803"/>
    <w:rsid w:val="00F04B1F"/>
    <w:rsid w:val="00F04E2B"/>
    <w:rsid w:val="00F06880"/>
    <w:rsid w:val="00F11CDA"/>
    <w:rsid w:val="00F13860"/>
    <w:rsid w:val="00F16833"/>
    <w:rsid w:val="00F17CE9"/>
    <w:rsid w:val="00F17E08"/>
    <w:rsid w:val="00F21D3B"/>
    <w:rsid w:val="00F22CEC"/>
    <w:rsid w:val="00F24B5C"/>
    <w:rsid w:val="00F2582F"/>
    <w:rsid w:val="00F268B5"/>
    <w:rsid w:val="00F31732"/>
    <w:rsid w:val="00F354C4"/>
    <w:rsid w:val="00F35BA2"/>
    <w:rsid w:val="00F3695D"/>
    <w:rsid w:val="00F37871"/>
    <w:rsid w:val="00F419F3"/>
    <w:rsid w:val="00F41CB0"/>
    <w:rsid w:val="00F52B70"/>
    <w:rsid w:val="00F53F0C"/>
    <w:rsid w:val="00F5445C"/>
    <w:rsid w:val="00F54F03"/>
    <w:rsid w:val="00F555B3"/>
    <w:rsid w:val="00F55BC6"/>
    <w:rsid w:val="00F56304"/>
    <w:rsid w:val="00F56AD1"/>
    <w:rsid w:val="00F57773"/>
    <w:rsid w:val="00F577E7"/>
    <w:rsid w:val="00F605AA"/>
    <w:rsid w:val="00F656C4"/>
    <w:rsid w:val="00F707A5"/>
    <w:rsid w:val="00F70CDA"/>
    <w:rsid w:val="00F73547"/>
    <w:rsid w:val="00F757EB"/>
    <w:rsid w:val="00F7649C"/>
    <w:rsid w:val="00F8015A"/>
    <w:rsid w:val="00F814BD"/>
    <w:rsid w:val="00F81D87"/>
    <w:rsid w:val="00F832A1"/>
    <w:rsid w:val="00F8537C"/>
    <w:rsid w:val="00F86887"/>
    <w:rsid w:val="00F8694F"/>
    <w:rsid w:val="00F870B9"/>
    <w:rsid w:val="00F87ABC"/>
    <w:rsid w:val="00F91589"/>
    <w:rsid w:val="00F96502"/>
    <w:rsid w:val="00F967F8"/>
    <w:rsid w:val="00F972E3"/>
    <w:rsid w:val="00FA0176"/>
    <w:rsid w:val="00FA3A63"/>
    <w:rsid w:val="00FA4E08"/>
    <w:rsid w:val="00FA640C"/>
    <w:rsid w:val="00FA65C0"/>
    <w:rsid w:val="00FB1639"/>
    <w:rsid w:val="00FB1D7D"/>
    <w:rsid w:val="00FB2D32"/>
    <w:rsid w:val="00FB45E3"/>
    <w:rsid w:val="00FB7049"/>
    <w:rsid w:val="00FB70F7"/>
    <w:rsid w:val="00FC102F"/>
    <w:rsid w:val="00FC2613"/>
    <w:rsid w:val="00FC26D5"/>
    <w:rsid w:val="00FC60CE"/>
    <w:rsid w:val="00FC6618"/>
    <w:rsid w:val="00FC7034"/>
    <w:rsid w:val="00FC7B54"/>
    <w:rsid w:val="00FD02A4"/>
    <w:rsid w:val="00FD045F"/>
    <w:rsid w:val="00FD41E3"/>
    <w:rsid w:val="00FD4D6B"/>
    <w:rsid w:val="00FD4FB5"/>
    <w:rsid w:val="00FD56A0"/>
    <w:rsid w:val="00FD77D5"/>
    <w:rsid w:val="00FE29AC"/>
    <w:rsid w:val="00FE49E3"/>
    <w:rsid w:val="00FE75E0"/>
    <w:rsid w:val="00FE75E4"/>
    <w:rsid w:val="00FF0401"/>
    <w:rsid w:val="00FF193B"/>
    <w:rsid w:val="00FF3846"/>
    <w:rsid w:val="00FF40C5"/>
    <w:rsid w:val="00FF6377"/>
    <w:rsid w:val="00FF6BF2"/>
    <w:rsid w:val="00FF6DDE"/>
    <w:rsid w:val="00FF7304"/>
    <w:rsid w:val="0226CEC3"/>
    <w:rsid w:val="023C2A14"/>
    <w:rsid w:val="02AB29B8"/>
    <w:rsid w:val="02C54A2D"/>
    <w:rsid w:val="02D5ABA7"/>
    <w:rsid w:val="043953C6"/>
    <w:rsid w:val="046326B6"/>
    <w:rsid w:val="04709188"/>
    <w:rsid w:val="04EA161F"/>
    <w:rsid w:val="05EDD667"/>
    <w:rsid w:val="069E4778"/>
    <w:rsid w:val="0821B6E1"/>
    <w:rsid w:val="0DCA38B7"/>
    <w:rsid w:val="0DCB3F49"/>
    <w:rsid w:val="0F670FAA"/>
    <w:rsid w:val="10922F9F"/>
    <w:rsid w:val="109B2569"/>
    <w:rsid w:val="11621703"/>
    <w:rsid w:val="14F03BF1"/>
    <w:rsid w:val="159ABC8A"/>
    <w:rsid w:val="168B8A57"/>
    <w:rsid w:val="1948F052"/>
    <w:rsid w:val="194F7EC3"/>
    <w:rsid w:val="19713532"/>
    <w:rsid w:val="1A363223"/>
    <w:rsid w:val="1AAE45A2"/>
    <w:rsid w:val="1BDBBBCB"/>
    <w:rsid w:val="1C0D5F09"/>
    <w:rsid w:val="1C1D4D3B"/>
    <w:rsid w:val="1C1EAEFC"/>
    <w:rsid w:val="1D7ED477"/>
    <w:rsid w:val="1E171308"/>
    <w:rsid w:val="1F640B17"/>
    <w:rsid w:val="2031B1B9"/>
    <w:rsid w:val="2499ECCD"/>
    <w:rsid w:val="2567FE08"/>
    <w:rsid w:val="2773A04D"/>
    <w:rsid w:val="27A1817D"/>
    <w:rsid w:val="2926D893"/>
    <w:rsid w:val="2952B096"/>
    <w:rsid w:val="2A1B745A"/>
    <w:rsid w:val="2AAB410F"/>
    <w:rsid w:val="2BD8E5CD"/>
    <w:rsid w:val="2E0B86AD"/>
    <w:rsid w:val="2F97132A"/>
    <w:rsid w:val="31349AE2"/>
    <w:rsid w:val="34FFE3E5"/>
    <w:rsid w:val="370BE3E3"/>
    <w:rsid w:val="37B61982"/>
    <w:rsid w:val="39C6C4D3"/>
    <w:rsid w:val="3FC5685E"/>
    <w:rsid w:val="41FEC2FA"/>
    <w:rsid w:val="423D7946"/>
    <w:rsid w:val="449650F6"/>
    <w:rsid w:val="45CBAC56"/>
    <w:rsid w:val="483DB230"/>
    <w:rsid w:val="48D34106"/>
    <w:rsid w:val="4A19BD0D"/>
    <w:rsid w:val="4D978DA0"/>
    <w:rsid w:val="4EC30C05"/>
    <w:rsid w:val="50A6AA3F"/>
    <w:rsid w:val="50D0EE29"/>
    <w:rsid w:val="51DBE646"/>
    <w:rsid w:val="51E4C2DF"/>
    <w:rsid w:val="533DCC8C"/>
    <w:rsid w:val="53743D73"/>
    <w:rsid w:val="56A34C1F"/>
    <w:rsid w:val="56CC16F9"/>
    <w:rsid w:val="56F5D758"/>
    <w:rsid w:val="579B1AD9"/>
    <w:rsid w:val="5838A8B5"/>
    <w:rsid w:val="5869554B"/>
    <w:rsid w:val="587EC4AB"/>
    <w:rsid w:val="58E7D90B"/>
    <w:rsid w:val="58F63B6B"/>
    <w:rsid w:val="5A11D852"/>
    <w:rsid w:val="5AD63E4B"/>
    <w:rsid w:val="5CC90B1D"/>
    <w:rsid w:val="5D7FA7C9"/>
    <w:rsid w:val="5DBC05E9"/>
    <w:rsid w:val="5E0E8CDA"/>
    <w:rsid w:val="5E15C79E"/>
    <w:rsid w:val="5F070DE6"/>
    <w:rsid w:val="5FFDE2A5"/>
    <w:rsid w:val="6187A348"/>
    <w:rsid w:val="62281E3F"/>
    <w:rsid w:val="6295B832"/>
    <w:rsid w:val="62C242FF"/>
    <w:rsid w:val="62CD8356"/>
    <w:rsid w:val="643926BC"/>
    <w:rsid w:val="6524FC29"/>
    <w:rsid w:val="6663DC2E"/>
    <w:rsid w:val="675BCE70"/>
    <w:rsid w:val="67FFAC8F"/>
    <w:rsid w:val="681F0B1B"/>
    <w:rsid w:val="6838428B"/>
    <w:rsid w:val="69F7CF83"/>
    <w:rsid w:val="6A1398EF"/>
    <w:rsid w:val="6A450274"/>
    <w:rsid w:val="6B620D3C"/>
    <w:rsid w:val="6DEF4EE9"/>
    <w:rsid w:val="6E779574"/>
    <w:rsid w:val="6F251F36"/>
    <w:rsid w:val="6FD940EE"/>
    <w:rsid w:val="71A197A8"/>
    <w:rsid w:val="729A51C8"/>
    <w:rsid w:val="7430AF2D"/>
    <w:rsid w:val="75113A08"/>
    <w:rsid w:val="75282DC5"/>
    <w:rsid w:val="76A75997"/>
    <w:rsid w:val="7773F91A"/>
    <w:rsid w:val="79600999"/>
    <w:rsid w:val="7C8CBE18"/>
    <w:rsid w:val="7DE33A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51DD8"/>
  <w15:docId w15:val="{15B0D076-0D29-4F37-837A-C586EDA4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EA"/>
    <w:pPr>
      <w:spacing w:line="240" w:lineRule="auto"/>
    </w:pPr>
  </w:style>
  <w:style w:type="paragraph" w:styleId="Heading1">
    <w:name w:val="heading 1"/>
    <w:basedOn w:val="Normal"/>
    <w:next w:val="Normal"/>
    <w:link w:val="Heading1Char"/>
    <w:autoRedefine/>
    <w:qFormat/>
    <w:rsid w:val="000D129C"/>
    <w:pPr>
      <w:keepNext/>
      <w:keepLines/>
      <w:tabs>
        <w:tab w:val="left" w:pos="1418"/>
        <w:tab w:val="left" w:pos="1890"/>
      </w:tabs>
      <w:spacing w:after="120"/>
      <w:ind w:left="720"/>
      <w:outlineLvl w:val="0"/>
    </w:pPr>
    <w:rPr>
      <w:rFonts w:eastAsia="Times New Roman" w:cs="Arial"/>
      <w:b/>
      <w:iCs/>
      <w:sz w:val="24"/>
      <w:szCs w:val="24"/>
      <w:lang w:val="en-US"/>
    </w:rPr>
  </w:style>
  <w:style w:type="paragraph" w:styleId="Heading2">
    <w:name w:val="heading 2"/>
    <w:basedOn w:val="Normal"/>
    <w:next w:val="Normal"/>
    <w:link w:val="Heading2Char"/>
    <w:autoRedefine/>
    <w:qFormat/>
    <w:rsid w:val="002B1C7E"/>
    <w:pPr>
      <w:keepNext/>
      <w:spacing w:before="240" w:after="120"/>
      <w:ind w:firstLine="720"/>
      <w:outlineLvl w:val="1"/>
    </w:pPr>
    <w:rPr>
      <w:rFonts w:eastAsia="Calibri" w:cstheme="minorHAnsi"/>
      <w:b/>
      <w:bCs/>
      <w:iCs/>
      <w:lang w:val="en-US" w:eastAsia="en-GB"/>
    </w:rPr>
  </w:style>
  <w:style w:type="paragraph" w:styleId="Heading3">
    <w:name w:val="heading 3"/>
    <w:basedOn w:val="Heading2"/>
    <w:next w:val="Normal"/>
    <w:link w:val="Heading3Char"/>
    <w:uiPriority w:val="9"/>
    <w:unhideWhenUsed/>
    <w:qFormat/>
    <w:rsid w:val="00B52168"/>
    <w:pPr>
      <w:numPr>
        <w:numId w:val="33"/>
      </w:numPr>
      <w:ind w:left="924" w:hanging="35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29C"/>
    <w:rPr>
      <w:rFonts w:eastAsia="Times New Roman" w:cs="Arial"/>
      <w:b/>
      <w:iCs/>
      <w:sz w:val="24"/>
      <w:szCs w:val="24"/>
      <w:lang w:val="en-US"/>
    </w:rPr>
  </w:style>
  <w:style w:type="character" w:customStyle="1" w:styleId="Heading2Char">
    <w:name w:val="Heading 2 Char"/>
    <w:basedOn w:val="DefaultParagraphFont"/>
    <w:link w:val="Heading2"/>
    <w:rsid w:val="002B1C7E"/>
    <w:rPr>
      <w:rFonts w:eastAsia="Calibri" w:cstheme="minorHAnsi"/>
      <w:b/>
      <w:bCs/>
      <w:iCs/>
      <w:lang w:val="en-US" w:eastAsia="en-GB"/>
    </w:rPr>
  </w:style>
  <w:style w:type="paragraph" w:styleId="TOC1">
    <w:name w:val="toc 1"/>
    <w:basedOn w:val="Normal"/>
    <w:next w:val="Normal"/>
    <w:autoRedefine/>
    <w:uiPriority w:val="39"/>
    <w:unhideWhenUsed/>
    <w:qFormat/>
    <w:rsid w:val="005D2C9E"/>
    <w:pPr>
      <w:tabs>
        <w:tab w:val="left" w:pos="1418"/>
        <w:tab w:val="right" w:leader="dot" w:pos="9683"/>
      </w:tabs>
      <w:spacing w:after="100"/>
      <w:jc w:val="both"/>
    </w:pPr>
    <w:rPr>
      <w:rFonts w:eastAsia="Times New Roman"/>
      <w:b/>
      <w:noProof/>
      <w:sz w:val="22"/>
      <w:szCs w:val="22"/>
    </w:rPr>
  </w:style>
  <w:style w:type="paragraph" w:styleId="TOC2">
    <w:name w:val="toc 2"/>
    <w:basedOn w:val="Normal"/>
    <w:next w:val="Normal"/>
    <w:autoRedefine/>
    <w:uiPriority w:val="39"/>
    <w:unhideWhenUsed/>
    <w:qFormat/>
    <w:rsid w:val="0054655D"/>
    <w:pPr>
      <w:tabs>
        <w:tab w:val="left" w:pos="1418"/>
        <w:tab w:val="right" w:leader="dot" w:pos="9739"/>
      </w:tabs>
      <w:spacing w:after="100"/>
      <w:ind w:left="567" w:hanging="567"/>
      <w:jc w:val="both"/>
    </w:pPr>
    <w:rPr>
      <w:rFonts w:eastAsia="Times New Roman"/>
      <w:noProof/>
    </w:rPr>
  </w:style>
  <w:style w:type="character" w:styleId="Hyperlink">
    <w:name w:val="Hyperlink"/>
    <w:basedOn w:val="DefaultParagraphFont"/>
    <w:uiPriority w:val="99"/>
    <w:unhideWhenUsed/>
    <w:rsid w:val="00DF165F"/>
    <w:rPr>
      <w:color w:val="0000FF" w:themeColor="hyperlink"/>
      <w:u w:val="single"/>
    </w:rPr>
  </w:style>
  <w:style w:type="paragraph" w:styleId="Header">
    <w:name w:val="header"/>
    <w:basedOn w:val="Normal"/>
    <w:link w:val="HeaderChar"/>
    <w:uiPriority w:val="99"/>
    <w:unhideWhenUsed/>
    <w:rsid w:val="00DF165F"/>
    <w:pPr>
      <w:tabs>
        <w:tab w:val="center" w:pos="4680"/>
        <w:tab w:val="right" w:pos="9360"/>
      </w:tabs>
      <w:spacing w:after="120"/>
      <w:jc w:val="both"/>
    </w:pPr>
    <w:rPr>
      <w:rFonts w:eastAsia="Times New Roman"/>
    </w:rPr>
  </w:style>
  <w:style w:type="character" w:customStyle="1" w:styleId="HeaderChar">
    <w:name w:val="Header Char"/>
    <w:basedOn w:val="DefaultParagraphFont"/>
    <w:link w:val="Header"/>
    <w:uiPriority w:val="99"/>
    <w:rsid w:val="00DF165F"/>
    <w:rPr>
      <w:rFonts w:eastAsia="Times New Roman"/>
    </w:rPr>
  </w:style>
  <w:style w:type="paragraph" w:styleId="Footer">
    <w:name w:val="footer"/>
    <w:basedOn w:val="Normal"/>
    <w:link w:val="FooterChar"/>
    <w:uiPriority w:val="99"/>
    <w:unhideWhenUsed/>
    <w:rsid w:val="00DF165F"/>
    <w:pPr>
      <w:tabs>
        <w:tab w:val="center" w:pos="4680"/>
        <w:tab w:val="right" w:pos="9360"/>
      </w:tabs>
      <w:spacing w:after="120"/>
      <w:jc w:val="both"/>
    </w:pPr>
    <w:rPr>
      <w:rFonts w:eastAsia="Times New Roman"/>
    </w:rPr>
  </w:style>
  <w:style w:type="character" w:customStyle="1" w:styleId="FooterChar">
    <w:name w:val="Footer Char"/>
    <w:basedOn w:val="DefaultParagraphFont"/>
    <w:link w:val="Footer"/>
    <w:uiPriority w:val="99"/>
    <w:rsid w:val="00DF165F"/>
    <w:rPr>
      <w:rFonts w:eastAsia="Times New Roman"/>
    </w:rPr>
  </w:style>
  <w:style w:type="paragraph" w:customStyle="1" w:styleId="Anti-Trusttext">
    <w:name w:val="Anti-Trust text"/>
    <w:basedOn w:val="Normal"/>
    <w:rsid w:val="00DF165F"/>
    <w:pPr>
      <w:tabs>
        <w:tab w:val="left" w:pos="1890"/>
      </w:tabs>
      <w:spacing w:after="120"/>
      <w:jc w:val="both"/>
    </w:pPr>
    <w:rPr>
      <w:rFonts w:ascii="Arial" w:eastAsia="Times New Roman" w:hAnsi="Arial" w:cs="Arial"/>
      <w:color w:val="000000"/>
    </w:rPr>
  </w:style>
  <w:style w:type="paragraph" w:styleId="TOCHeading">
    <w:name w:val="TOC Heading"/>
    <w:basedOn w:val="Heading1"/>
    <w:next w:val="Normal"/>
    <w:uiPriority w:val="39"/>
    <w:unhideWhenUsed/>
    <w:qFormat/>
    <w:rsid w:val="00B57B51"/>
    <w:pPr>
      <w:tabs>
        <w:tab w:val="clear" w:pos="1418"/>
        <w:tab w:val="clear" w:pos="1890"/>
      </w:tabs>
      <w:spacing w:before="240" w:after="0" w:line="259" w:lineRule="auto"/>
      <w:ind w:left="0"/>
      <w:outlineLvl w:val="9"/>
    </w:pPr>
    <w:rPr>
      <w:rFonts w:asciiTheme="majorHAnsi" w:eastAsiaTheme="majorEastAsia" w:hAnsiTheme="majorHAnsi" w:cstheme="majorBidi"/>
      <w:b w:val="0"/>
      <w:iCs w:val="0"/>
      <w:color w:val="365F91" w:themeColor="accent1" w:themeShade="BF"/>
      <w:sz w:val="32"/>
      <w:szCs w:val="32"/>
    </w:rPr>
  </w:style>
  <w:style w:type="paragraph" w:styleId="BalloonText">
    <w:name w:val="Balloon Text"/>
    <w:basedOn w:val="Normal"/>
    <w:link w:val="BalloonTextChar"/>
    <w:uiPriority w:val="99"/>
    <w:semiHidden/>
    <w:unhideWhenUsed/>
    <w:rsid w:val="002F5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93"/>
    <w:rPr>
      <w:rFonts w:ascii="Segoe UI" w:hAnsi="Segoe UI" w:cs="Segoe UI"/>
      <w:sz w:val="18"/>
      <w:szCs w:val="18"/>
    </w:rPr>
  </w:style>
  <w:style w:type="paragraph" w:styleId="NoSpacing">
    <w:name w:val="No Spacing"/>
    <w:uiPriority w:val="1"/>
    <w:qFormat/>
    <w:rsid w:val="007D1B97"/>
    <w:pPr>
      <w:spacing w:after="120" w:line="240" w:lineRule="auto"/>
    </w:pPr>
    <w:rPr>
      <w:rFonts w:asciiTheme="minorHAnsi" w:hAnsiTheme="minorHAnsi" w:cstheme="minorBidi"/>
      <w:sz w:val="22"/>
      <w:szCs w:val="22"/>
      <w:lang w:val="en-US"/>
    </w:rPr>
  </w:style>
  <w:style w:type="table" w:styleId="TableGrid">
    <w:name w:val="Table Grid"/>
    <w:basedOn w:val="TableNormal"/>
    <w:uiPriority w:val="39"/>
    <w:rsid w:val="003F2067"/>
    <w:pPr>
      <w:spacing w:after="12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2067"/>
    <w:pPr>
      <w:spacing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heading 3,Heading 2_sj,List Paragraph1"/>
    <w:basedOn w:val="Normal"/>
    <w:uiPriority w:val="34"/>
    <w:qFormat/>
    <w:rsid w:val="003F2067"/>
    <w:pPr>
      <w:spacing w:before="240" w:after="120"/>
      <w:ind w:left="720"/>
      <w:contextualSpacing/>
      <w:jc w:val="both"/>
    </w:pPr>
    <w:rPr>
      <w:rFonts w:eastAsia="Times New Roman"/>
      <w:b/>
    </w:rPr>
  </w:style>
  <w:style w:type="paragraph" w:styleId="NormalWeb">
    <w:name w:val="Normal (Web)"/>
    <w:basedOn w:val="Normal"/>
    <w:uiPriority w:val="99"/>
    <w:unhideWhenUsed/>
    <w:rsid w:val="00CA20AB"/>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CA20AB"/>
    <w:rPr>
      <w:b/>
      <w:bCs/>
    </w:rPr>
  </w:style>
  <w:style w:type="paragraph" w:styleId="PlainText">
    <w:name w:val="Plain Text"/>
    <w:basedOn w:val="Normal"/>
    <w:link w:val="PlainTextChar"/>
    <w:uiPriority w:val="99"/>
    <w:unhideWhenUsed/>
    <w:rsid w:val="00941896"/>
    <w:rPr>
      <w:rFonts w:ascii="Calibri" w:hAnsi="Calibri" w:cs="Calibri"/>
      <w:sz w:val="22"/>
      <w:szCs w:val="22"/>
    </w:rPr>
  </w:style>
  <w:style w:type="character" w:customStyle="1" w:styleId="PlainTextChar">
    <w:name w:val="Plain Text Char"/>
    <w:basedOn w:val="DefaultParagraphFont"/>
    <w:link w:val="PlainText"/>
    <w:uiPriority w:val="99"/>
    <w:rsid w:val="00941896"/>
    <w:rPr>
      <w:rFonts w:ascii="Calibri" w:hAnsi="Calibri" w:cs="Calibri"/>
      <w:sz w:val="22"/>
      <w:szCs w:val="22"/>
    </w:rPr>
  </w:style>
  <w:style w:type="character" w:styleId="CommentReference">
    <w:name w:val="annotation reference"/>
    <w:basedOn w:val="DefaultParagraphFont"/>
    <w:uiPriority w:val="99"/>
    <w:semiHidden/>
    <w:unhideWhenUsed/>
    <w:rsid w:val="00F555B3"/>
    <w:rPr>
      <w:sz w:val="16"/>
      <w:szCs w:val="16"/>
    </w:rPr>
  </w:style>
  <w:style w:type="paragraph" w:styleId="CommentText">
    <w:name w:val="annotation text"/>
    <w:basedOn w:val="Normal"/>
    <w:link w:val="CommentTextChar"/>
    <w:uiPriority w:val="99"/>
    <w:semiHidden/>
    <w:unhideWhenUsed/>
    <w:rsid w:val="00F555B3"/>
  </w:style>
  <w:style w:type="character" w:customStyle="1" w:styleId="CommentTextChar">
    <w:name w:val="Comment Text Char"/>
    <w:basedOn w:val="DefaultParagraphFont"/>
    <w:link w:val="CommentText"/>
    <w:uiPriority w:val="99"/>
    <w:semiHidden/>
    <w:rsid w:val="00F555B3"/>
  </w:style>
  <w:style w:type="paragraph" w:styleId="CommentSubject">
    <w:name w:val="annotation subject"/>
    <w:basedOn w:val="CommentText"/>
    <w:next w:val="CommentText"/>
    <w:link w:val="CommentSubjectChar"/>
    <w:uiPriority w:val="99"/>
    <w:semiHidden/>
    <w:unhideWhenUsed/>
    <w:rsid w:val="00F555B3"/>
    <w:rPr>
      <w:b/>
      <w:bCs/>
    </w:rPr>
  </w:style>
  <w:style w:type="character" w:customStyle="1" w:styleId="CommentSubjectChar">
    <w:name w:val="Comment Subject Char"/>
    <w:basedOn w:val="CommentTextChar"/>
    <w:link w:val="CommentSubject"/>
    <w:uiPriority w:val="99"/>
    <w:semiHidden/>
    <w:rsid w:val="00F555B3"/>
    <w:rPr>
      <w:b/>
      <w:bCs/>
    </w:rPr>
  </w:style>
  <w:style w:type="table" w:customStyle="1" w:styleId="TableGrid3">
    <w:name w:val="Table Grid3"/>
    <w:basedOn w:val="TableNormal"/>
    <w:next w:val="TableGrid"/>
    <w:rsid w:val="00F96502"/>
    <w:pPr>
      <w:spacing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96502"/>
    <w:pPr>
      <w:spacing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57CE"/>
    <w:pPr>
      <w:spacing w:after="12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2223"/>
    <w:pPr>
      <w:spacing w:line="240" w:lineRule="auto"/>
    </w:pPr>
  </w:style>
  <w:style w:type="character" w:styleId="FollowedHyperlink">
    <w:name w:val="FollowedHyperlink"/>
    <w:basedOn w:val="DefaultParagraphFont"/>
    <w:uiPriority w:val="99"/>
    <w:semiHidden/>
    <w:unhideWhenUsed/>
    <w:rsid w:val="00A9617C"/>
    <w:rPr>
      <w:color w:val="800080" w:themeColor="followedHyperlink"/>
      <w:u w:val="single"/>
    </w:rPr>
  </w:style>
  <w:style w:type="character" w:customStyle="1" w:styleId="Heading3Char">
    <w:name w:val="Heading 3 Char"/>
    <w:basedOn w:val="DefaultParagraphFont"/>
    <w:link w:val="Heading3"/>
    <w:uiPriority w:val="9"/>
    <w:rsid w:val="00B52168"/>
    <w:rPr>
      <w:rFonts w:eastAsia="Calibri" w:cstheme="minorHAnsi"/>
      <w:b/>
      <w:bCs/>
      <w:iCs/>
      <w:lang w:val="en-US" w:eastAsia="en-GB"/>
    </w:rPr>
  </w:style>
  <w:style w:type="paragraph" w:styleId="TOC3">
    <w:name w:val="toc 3"/>
    <w:basedOn w:val="Normal"/>
    <w:next w:val="Normal"/>
    <w:autoRedefine/>
    <w:uiPriority w:val="39"/>
    <w:unhideWhenUsed/>
    <w:rsid w:val="001E26DD"/>
    <w:pPr>
      <w:spacing w:after="100"/>
      <w:ind w:left="400"/>
    </w:pPr>
  </w:style>
  <w:style w:type="character" w:styleId="UnresolvedMention">
    <w:name w:val="Unresolved Mention"/>
    <w:basedOn w:val="DefaultParagraphFont"/>
    <w:uiPriority w:val="99"/>
    <w:unhideWhenUsed/>
    <w:rsid w:val="00D84D8D"/>
    <w:rPr>
      <w:color w:val="605E5C"/>
      <w:shd w:val="clear" w:color="auto" w:fill="E1DFDD"/>
    </w:rPr>
  </w:style>
  <w:style w:type="character" w:styleId="Mention">
    <w:name w:val="Mention"/>
    <w:basedOn w:val="DefaultParagraphFont"/>
    <w:uiPriority w:val="99"/>
    <w:unhideWhenUsed/>
    <w:rsid w:val="00EF420D"/>
    <w:rPr>
      <w:color w:val="2B579A"/>
      <w:shd w:val="clear" w:color="auto" w:fill="E1DFDD"/>
    </w:rPr>
  </w:style>
  <w:style w:type="table" w:customStyle="1" w:styleId="TableGrid31">
    <w:name w:val="Table Grid31"/>
    <w:basedOn w:val="TableNormal"/>
    <w:next w:val="TableGrid"/>
    <w:rsid w:val="006C2C76"/>
    <w:pPr>
      <w:spacing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346">
      <w:bodyDiv w:val="1"/>
      <w:marLeft w:val="0"/>
      <w:marRight w:val="0"/>
      <w:marTop w:val="0"/>
      <w:marBottom w:val="0"/>
      <w:divBdr>
        <w:top w:val="none" w:sz="0" w:space="0" w:color="auto"/>
        <w:left w:val="none" w:sz="0" w:space="0" w:color="auto"/>
        <w:bottom w:val="none" w:sz="0" w:space="0" w:color="auto"/>
        <w:right w:val="none" w:sz="0" w:space="0" w:color="auto"/>
      </w:divBdr>
    </w:div>
    <w:div w:id="39017643">
      <w:bodyDiv w:val="1"/>
      <w:marLeft w:val="0"/>
      <w:marRight w:val="0"/>
      <w:marTop w:val="0"/>
      <w:marBottom w:val="0"/>
      <w:divBdr>
        <w:top w:val="none" w:sz="0" w:space="0" w:color="auto"/>
        <w:left w:val="none" w:sz="0" w:space="0" w:color="auto"/>
        <w:bottom w:val="none" w:sz="0" w:space="0" w:color="auto"/>
        <w:right w:val="none" w:sz="0" w:space="0" w:color="auto"/>
      </w:divBdr>
    </w:div>
    <w:div w:id="80301298">
      <w:bodyDiv w:val="1"/>
      <w:marLeft w:val="0"/>
      <w:marRight w:val="0"/>
      <w:marTop w:val="0"/>
      <w:marBottom w:val="0"/>
      <w:divBdr>
        <w:top w:val="none" w:sz="0" w:space="0" w:color="auto"/>
        <w:left w:val="none" w:sz="0" w:space="0" w:color="auto"/>
        <w:bottom w:val="none" w:sz="0" w:space="0" w:color="auto"/>
        <w:right w:val="none" w:sz="0" w:space="0" w:color="auto"/>
      </w:divBdr>
    </w:div>
    <w:div w:id="117602595">
      <w:bodyDiv w:val="1"/>
      <w:marLeft w:val="0"/>
      <w:marRight w:val="0"/>
      <w:marTop w:val="0"/>
      <w:marBottom w:val="0"/>
      <w:divBdr>
        <w:top w:val="none" w:sz="0" w:space="0" w:color="auto"/>
        <w:left w:val="none" w:sz="0" w:space="0" w:color="auto"/>
        <w:bottom w:val="none" w:sz="0" w:space="0" w:color="auto"/>
        <w:right w:val="none" w:sz="0" w:space="0" w:color="auto"/>
      </w:divBdr>
      <w:divsChild>
        <w:div w:id="1535918730">
          <w:marLeft w:val="0"/>
          <w:marRight w:val="0"/>
          <w:marTop w:val="0"/>
          <w:marBottom w:val="0"/>
          <w:divBdr>
            <w:top w:val="none" w:sz="0" w:space="0" w:color="auto"/>
            <w:left w:val="none" w:sz="0" w:space="0" w:color="auto"/>
            <w:bottom w:val="none" w:sz="0" w:space="0" w:color="auto"/>
            <w:right w:val="none" w:sz="0" w:space="0" w:color="auto"/>
          </w:divBdr>
          <w:divsChild>
            <w:div w:id="1032270443">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202639670">
      <w:bodyDiv w:val="1"/>
      <w:marLeft w:val="0"/>
      <w:marRight w:val="0"/>
      <w:marTop w:val="0"/>
      <w:marBottom w:val="0"/>
      <w:divBdr>
        <w:top w:val="none" w:sz="0" w:space="0" w:color="auto"/>
        <w:left w:val="none" w:sz="0" w:space="0" w:color="auto"/>
        <w:bottom w:val="none" w:sz="0" w:space="0" w:color="auto"/>
        <w:right w:val="none" w:sz="0" w:space="0" w:color="auto"/>
      </w:divBdr>
    </w:div>
    <w:div w:id="237710344">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61307017">
      <w:bodyDiv w:val="1"/>
      <w:marLeft w:val="0"/>
      <w:marRight w:val="0"/>
      <w:marTop w:val="0"/>
      <w:marBottom w:val="0"/>
      <w:divBdr>
        <w:top w:val="none" w:sz="0" w:space="0" w:color="auto"/>
        <w:left w:val="none" w:sz="0" w:space="0" w:color="auto"/>
        <w:bottom w:val="none" w:sz="0" w:space="0" w:color="auto"/>
        <w:right w:val="none" w:sz="0" w:space="0" w:color="auto"/>
      </w:divBdr>
    </w:div>
    <w:div w:id="332686330">
      <w:bodyDiv w:val="1"/>
      <w:marLeft w:val="0"/>
      <w:marRight w:val="0"/>
      <w:marTop w:val="0"/>
      <w:marBottom w:val="0"/>
      <w:divBdr>
        <w:top w:val="none" w:sz="0" w:space="0" w:color="auto"/>
        <w:left w:val="none" w:sz="0" w:space="0" w:color="auto"/>
        <w:bottom w:val="none" w:sz="0" w:space="0" w:color="auto"/>
        <w:right w:val="none" w:sz="0" w:space="0" w:color="auto"/>
      </w:divBdr>
    </w:div>
    <w:div w:id="426121514">
      <w:bodyDiv w:val="1"/>
      <w:marLeft w:val="0"/>
      <w:marRight w:val="0"/>
      <w:marTop w:val="0"/>
      <w:marBottom w:val="0"/>
      <w:divBdr>
        <w:top w:val="none" w:sz="0" w:space="0" w:color="auto"/>
        <w:left w:val="none" w:sz="0" w:space="0" w:color="auto"/>
        <w:bottom w:val="none" w:sz="0" w:space="0" w:color="auto"/>
        <w:right w:val="none" w:sz="0" w:space="0" w:color="auto"/>
      </w:divBdr>
    </w:div>
    <w:div w:id="429742139">
      <w:bodyDiv w:val="1"/>
      <w:marLeft w:val="0"/>
      <w:marRight w:val="0"/>
      <w:marTop w:val="0"/>
      <w:marBottom w:val="0"/>
      <w:divBdr>
        <w:top w:val="none" w:sz="0" w:space="0" w:color="auto"/>
        <w:left w:val="none" w:sz="0" w:space="0" w:color="auto"/>
        <w:bottom w:val="none" w:sz="0" w:space="0" w:color="auto"/>
        <w:right w:val="none" w:sz="0" w:space="0" w:color="auto"/>
      </w:divBdr>
    </w:div>
    <w:div w:id="436949053">
      <w:bodyDiv w:val="1"/>
      <w:marLeft w:val="0"/>
      <w:marRight w:val="0"/>
      <w:marTop w:val="0"/>
      <w:marBottom w:val="0"/>
      <w:divBdr>
        <w:top w:val="none" w:sz="0" w:space="0" w:color="auto"/>
        <w:left w:val="none" w:sz="0" w:space="0" w:color="auto"/>
        <w:bottom w:val="none" w:sz="0" w:space="0" w:color="auto"/>
        <w:right w:val="none" w:sz="0" w:space="0" w:color="auto"/>
      </w:divBdr>
    </w:div>
    <w:div w:id="537160953">
      <w:bodyDiv w:val="1"/>
      <w:marLeft w:val="0"/>
      <w:marRight w:val="0"/>
      <w:marTop w:val="0"/>
      <w:marBottom w:val="0"/>
      <w:divBdr>
        <w:top w:val="none" w:sz="0" w:space="0" w:color="auto"/>
        <w:left w:val="none" w:sz="0" w:space="0" w:color="auto"/>
        <w:bottom w:val="none" w:sz="0" w:space="0" w:color="auto"/>
        <w:right w:val="none" w:sz="0" w:space="0" w:color="auto"/>
      </w:divBdr>
      <w:divsChild>
        <w:div w:id="575437903">
          <w:marLeft w:val="0"/>
          <w:marRight w:val="0"/>
          <w:marTop w:val="0"/>
          <w:marBottom w:val="0"/>
          <w:divBdr>
            <w:top w:val="none" w:sz="0" w:space="0" w:color="auto"/>
            <w:left w:val="none" w:sz="0" w:space="0" w:color="auto"/>
            <w:bottom w:val="none" w:sz="0" w:space="0" w:color="auto"/>
            <w:right w:val="none" w:sz="0" w:space="0" w:color="auto"/>
          </w:divBdr>
        </w:div>
      </w:divsChild>
    </w:div>
    <w:div w:id="553467979">
      <w:bodyDiv w:val="1"/>
      <w:marLeft w:val="0"/>
      <w:marRight w:val="0"/>
      <w:marTop w:val="0"/>
      <w:marBottom w:val="0"/>
      <w:divBdr>
        <w:top w:val="none" w:sz="0" w:space="0" w:color="auto"/>
        <w:left w:val="none" w:sz="0" w:space="0" w:color="auto"/>
        <w:bottom w:val="none" w:sz="0" w:space="0" w:color="auto"/>
        <w:right w:val="none" w:sz="0" w:space="0" w:color="auto"/>
      </w:divBdr>
    </w:div>
    <w:div w:id="575281363">
      <w:bodyDiv w:val="1"/>
      <w:marLeft w:val="0"/>
      <w:marRight w:val="0"/>
      <w:marTop w:val="0"/>
      <w:marBottom w:val="0"/>
      <w:divBdr>
        <w:top w:val="none" w:sz="0" w:space="0" w:color="auto"/>
        <w:left w:val="none" w:sz="0" w:space="0" w:color="auto"/>
        <w:bottom w:val="none" w:sz="0" w:space="0" w:color="auto"/>
        <w:right w:val="none" w:sz="0" w:space="0" w:color="auto"/>
      </w:divBdr>
    </w:div>
    <w:div w:id="579948893">
      <w:bodyDiv w:val="1"/>
      <w:marLeft w:val="0"/>
      <w:marRight w:val="0"/>
      <w:marTop w:val="0"/>
      <w:marBottom w:val="0"/>
      <w:divBdr>
        <w:top w:val="none" w:sz="0" w:space="0" w:color="auto"/>
        <w:left w:val="none" w:sz="0" w:space="0" w:color="auto"/>
        <w:bottom w:val="none" w:sz="0" w:space="0" w:color="auto"/>
        <w:right w:val="none" w:sz="0" w:space="0" w:color="auto"/>
      </w:divBdr>
    </w:div>
    <w:div w:id="612249011">
      <w:bodyDiv w:val="1"/>
      <w:marLeft w:val="0"/>
      <w:marRight w:val="0"/>
      <w:marTop w:val="0"/>
      <w:marBottom w:val="0"/>
      <w:divBdr>
        <w:top w:val="none" w:sz="0" w:space="0" w:color="auto"/>
        <w:left w:val="none" w:sz="0" w:space="0" w:color="auto"/>
        <w:bottom w:val="none" w:sz="0" w:space="0" w:color="auto"/>
        <w:right w:val="none" w:sz="0" w:space="0" w:color="auto"/>
      </w:divBdr>
    </w:div>
    <w:div w:id="634875096">
      <w:bodyDiv w:val="1"/>
      <w:marLeft w:val="0"/>
      <w:marRight w:val="0"/>
      <w:marTop w:val="0"/>
      <w:marBottom w:val="0"/>
      <w:divBdr>
        <w:top w:val="none" w:sz="0" w:space="0" w:color="auto"/>
        <w:left w:val="none" w:sz="0" w:space="0" w:color="auto"/>
        <w:bottom w:val="none" w:sz="0" w:space="0" w:color="auto"/>
        <w:right w:val="none" w:sz="0" w:space="0" w:color="auto"/>
      </w:divBdr>
    </w:div>
    <w:div w:id="660937168">
      <w:bodyDiv w:val="1"/>
      <w:marLeft w:val="0"/>
      <w:marRight w:val="0"/>
      <w:marTop w:val="0"/>
      <w:marBottom w:val="0"/>
      <w:divBdr>
        <w:top w:val="none" w:sz="0" w:space="0" w:color="auto"/>
        <w:left w:val="none" w:sz="0" w:space="0" w:color="auto"/>
        <w:bottom w:val="none" w:sz="0" w:space="0" w:color="auto"/>
        <w:right w:val="none" w:sz="0" w:space="0" w:color="auto"/>
      </w:divBdr>
    </w:div>
    <w:div w:id="662273952">
      <w:bodyDiv w:val="1"/>
      <w:marLeft w:val="0"/>
      <w:marRight w:val="0"/>
      <w:marTop w:val="0"/>
      <w:marBottom w:val="0"/>
      <w:divBdr>
        <w:top w:val="none" w:sz="0" w:space="0" w:color="auto"/>
        <w:left w:val="none" w:sz="0" w:space="0" w:color="auto"/>
        <w:bottom w:val="none" w:sz="0" w:space="0" w:color="auto"/>
        <w:right w:val="none" w:sz="0" w:space="0" w:color="auto"/>
      </w:divBdr>
    </w:div>
    <w:div w:id="701174992">
      <w:bodyDiv w:val="1"/>
      <w:marLeft w:val="0"/>
      <w:marRight w:val="0"/>
      <w:marTop w:val="0"/>
      <w:marBottom w:val="0"/>
      <w:divBdr>
        <w:top w:val="none" w:sz="0" w:space="0" w:color="auto"/>
        <w:left w:val="none" w:sz="0" w:space="0" w:color="auto"/>
        <w:bottom w:val="none" w:sz="0" w:space="0" w:color="auto"/>
        <w:right w:val="none" w:sz="0" w:space="0" w:color="auto"/>
      </w:divBdr>
    </w:div>
    <w:div w:id="715354192">
      <w:bodyDiv w:val="1"/>
      <w:marLeft w:val="0"/>
      <w:marRight w:val="0"/>
      <w:marTop w:val="0"/>
      <w:marBottom w:val="0"/>
      <w:divBdr>
        <w:top w:val="none" w:sz="0" w:space="0" w:color="auto"/>
        <w:left w:val="none" w:sz="0" w:space="0" w:color="auto"/>
        <w:bottom w:val="none" w:sz="0" w:space="0" w:color="auto"/>
        <w:right w:val="none" w:sz="0" w:space="0" w:color="auto"/>
      </w:divBdr>
    </w:div>
    <w:div w:id="727874267">
      <w:bodyDiv w:val="1"/>
      <w:marLeft w:val="0"/>
      <w:marRight w:val="0"/>
      <w:marTop w:val="0"/>
      <w:marBottom w:val="0"/>
      <w:divBdr>
        <w:top w:val="none" w:sz="0" w:space="0" w:color="auto"/>
        <w:left w:val="none" w:sz="0" w:space="0" w:color="auto"/>
        <w:bottom w:val="none" w:sz="0" w:space="0" w:color="auto"/>
        <w:right w:val="none" w:sz="0" w:space="0" w:color="auto"/>
      </w:divBdr>
    </w:div>
    <w:div w:id="753359242">
      <w:bodyDiv w:val="1"/>
      <w:marLeft w:val="0"/>
      <w:marRight w:val="0"/>
      <w:marTop w:val="0"/>
      <w:marBottom w:val="0"/>
      <w:divBdr>
        <w:top w:val="none" w:sz="0" w:space="0" w:color="auto"/>
        <w:left w:val="none" w:sz="0" w:space="0" w:color="auto"/>
        <w:bottom w:val="none" w:sz="0" w:space="0" w:color="auto"/>
        <w:right w:val="none" w:sz="0" w:space="0" w:color="auto"/>
      </w:divBdr>
    </w:div>
    <w:div w:id="776603156">
      <w:bodyDiv w:val="1"/>
      <w:marLeft w:val="0"/>
      <w:marRight w:val="0"/>
      <w:marTop w:val="0"/>
      <w:marBottom w:val="0"/>
      <w:divBdr>
        <w:top w:val="none" w:sz="0" w:space="0" w:color="auto"/>
        <w:left w:val="none" w:sz="0" w:space="0" w:color="auto"/>
        <w:bottom w:val="none" w:sz="0" w:space="0" w:color="auto"/>
        <w:right w:val="none" w:sz="0" w:space="0" w:color="auto"/>
      </w:divBdr>
    </w:div>
    <w:div w:id="791090524">
      <w:bodyDiv w:val="1"/>
      <w:marLeft w:val="0"/>
      <w:marRight w:val="0"/>
      <w:marTop w:val="0"/>
      <w:marBottom w:val="0"/>
      <w:divBdr>
        <w:top w:val="none" w:sz="0" w:space="0" w:color="auto"/>
        <w:left w:val="none" w:sz="0" w:space="0" w:color="auto"/>
        <w:bottom w:val="none" w:sz="0" w:space="0" w:color="auto"/>
        <w:right w:val="none" w:sz="0" w:space="0" w:color="auto"/>
      </w:divBdr>
    </w:div>
    <w:div w:id="805245841">
      <w:bodyDiv w:val="1"/>
      <w:marLeft w:val="0"/>
      <w:marRight w:val="0"/>
      <w:marTop w:val="0"/>
      <w:marBottom w:val="0"/>
      <w:divBdr>
        <w:top w:val="none" w:sz="0" w:space="0" w:color="auto"/>
        <w:left w:val="none" w:sz="0" w:space="0" w:color="auto"/>
        <w:bottom w:val="none" w:sz="0" w:space="0" w:color="auto"/>
        <w:right w:val="none" w:sz="0" w:space="0" w:color="auto"/>
      </w:divBdr>
    </w:div>
    <w:div w:id="847018781">
      <w:bodyDiv w:val="1"/>
      <w:marLeft w:val="0"/>
      <w:marRight w:val="0"/>
      <w:marTop w:val="0"/>
      <w:marBottom w:val="0"/>
      <w:divBdr>
        <w:top w:val="none" w:sz="0" w:space="0" w:color="auto"/>
        <w:left w:val="none" w:sz="0" w:space="0" w:color="auto"/>
        <w:bottom w:val="none" w:sz="0" w:space="0" w:color="auto"/>
        <w:right w:val="none" w:sz="0" w:space="0" w:color="auto"/>
      </w:divBdr>
    </w:div>
    <w:div w:id="862128014">
      <w:bodyDiv w:val="1"/>
      <w:marLeft w:val="0"/>
      <w:marRight w:val="0"/>
      <w:marTop w:val="0"/>
      <w:marBottom w:val="0"/>
      <w:divBdr>
        <w:top w:val="none" w:sz="0" w:space="0" w:color="auto"/>
        <w:left w:val="none" w:sz="0" w:space="0" w:color="auto"/>
        <w:bottom w:val="none" w:sz="0" w:space="0" w:color="auto"/>
        <w:right w:val="none" w:sz="0" w:space="0" w:color="auto"/>
      </w:divBdr>
    </w:div>
    <w:div w:id="864056485">
      <w:bodyDiv w:val="1"/>
      <w:marLeft w:val="0"/>
      <w:marRight w:val="0"/>
      <w:marTop w:val="0"/>
      <w:marBottom w:val="0"/>
      <w:divBdr>
        <w:top w:val="none" w:sz="0" w:space="0" w:color="auto"/>
        <w:left w:val="none" w:sz="0" w:space="0" w:color="auto"/>
        <w:bottom w:val="none" w:sz="0" w:space="0" w:color="auto"/>
        <w:right w:val="none" w:sz="0" w:space="0" w:color="auto"/>
      </w:divBdr>
    </w:div>
    <w:div w:id="894004431">
      <w:bodyDiv w:val="1"/>
      <w:marLeft w:val="0"/>
      <w:marRight w:val="0"/>
      <w:marTop w:val="0"/>
      <w:marBottom w:val="0"/>
      <w:divBdr>
        <w:top w:val="none" w:sz="0" w:space="0" w:color="auto"/>
        <w:left w:val="none" w:sz="0" w:space="0" w:color="auto"/>
        <w:bottom w:val="none" w:sz="0" w:space="0" w:color="auto"/>
        <w:right w:val="none" w:sz="0" w:space="0" w:color="auto"/>
      </w:divBdr>
    </w:div>
    <w:div w:id="897395971">
      <w:bodyDiv w:val="1"/>
      <w:marLeft w:val="0"/>
      <w:marRight w:val="0"/>
      <w:marTop w:val="0"/>
      <w:marBottom w:val="0"/>
      <w:divBdr>
        <w:top w:val="none" w:sz="0" w:space="0" w:color="auto"/>
        <w:left w:val="none" w:sz="0" w:space="0" w:color="auto"/>
        <w:bottom w:val="none" w:sz="0" w:space="0" w:color="auto"/>
        <w:right w:val="none" w:sz="0" w:space="0" w:color="auto"/>
      </w:divBdr>
    </w:div>
    <w:div w:id="960375889">
      <w:bodyDiv w:val="1"/>
      <w:marLeft w:val="0"/>
      <w:marRight w:val="0"/>
      <w:marTop w:val="0"/>
      <w:marBottom w:val="0"/>
      <w:divBdr>
        <w:top w:val="none" w:sz="0" w:space="0" w:color="auto"/>
        <w:left w:val="none" w:sz="0" w:space="0" w:color="auto"/>
        <w:bottom w:val="none" w:sz="0" w:space="0" w:color="auto"/>
        <w:right w:val="none" w:sz="0" w:space="0" w:color="auto"/>
      </w:divBdr>
    </w:div>
    <w:div w:id="966666873">
      <w:bodyDiv w:val="1"/>
      <w:marLeft w:val="0"/>
      <w:marRight w:val="0"/>
      <w:marTop w:val="0"/>
      <w:marBottom w:val="0"/>
      <w:divBdr>
        <w:top w:val="none" w:sz="0" w:space="0" w:color="auto"/>
        <w:left w:val="none" w:sz="0" w:space="0" w:color="auto"/>
        <w:bottom w:val="none" w:sz="0" w:space="0" w:color="auto"/>
        <w:right w:val="none" w:sz="0" w:space="0" w:color="auto"/>
      </w:divBdr>
    </w:div>
    <w:div w:id="971444004">
      <w:bodyDiv w:val="1"/>
      <w:marLeft w:val="0"/>
      <w:marRight w:val="0"/>
      <w:marTop w:val="0"/>
      <w:marBottom w:val="0"/>
      <w:divBdr>
        <w:top w:val="none" w:sz="0" w:space="0" w:color="auto"/>
        <w:left w:val="none" w:sz="0" w:space="0" w:color="auto"/>
        <w:bottom w:val="none" w:sz="0" w:space="0" w:color="auto"/>
        <w:right w:val="none" w:sz="0" w:space="0" w:color="auto"/>
      </w:divBdr>
    </w:div>
    <w:div w:id="995374242">
      <w:bodyDiv w:val="1"/>
      <w:marLeft w:val="0"/>
      <w:marRight w:val="0"/>
      <w:marTop w:val="0"/>
      <w:marBottom w:val="0"/>
      <w:divBdr>
        <w:top w:val="none" w:sz="0" w:space="0" w:color="auto"/>
        <w:left w:val="none" w:sz="0" w:space="0" w:color="auto"/>
        <w:bottom w:val="none" w:sz="0" w:space="0" w:color="auto"/>
        <w:right w:val="none" w:sz="0" w:space="0" w:color="auto"/>
      </w:divBdr>
    </w:div>
    <w:div w:id="997197151">
      <w:bodyDiv w:val="1"/>
      <w:marLeft w:val="0"/>
      <w:marRight w:val="0"/>
      <w:marTop w:val="0"/>
      <w:marBottom w:val="0"/>
      <w:divBdr>
        <w:top w:val="none" w:sz="0" w:space="0" w:color="auto"/>
        <w:left w:val="none" w:sz="0" w:space="0" w:color="auto"/>
        <w:bottom w:val="none" w:sz="0" w:space="0" w:color="auto"/>
        <w:right w:val="none" w:sz="0" w:space="0" w:color="auto"/>
      </w:divBdr>
    </w:div>
    <w:div w:id="1074820810">
      <w:bodyDiv w:val="1"/>
      <w:marLeft w:val="0"/>
      <w:marRight w:val="0"/>
      <w:marTop w:val="0"/>
      <w:marBottom w:val="0"/>
      <w:divBdr>
        <w:top w:val="none" w:sz="0" w:space="0" w:color="auto"/>
        <w:left w:val="none" w:sz="0" w:space="0" w:color="auto"/>
        <w:bottom w:val="none" w:sz="0" w:space="0" w:color="auto"/>
        <w:right w:val="none" w:sz="0" w:space="0" w:color="auto"/>
      </w:divBdr>
    </w:div>
    <w:div w:id="1177161203">
      <w:bodyDiv w:val="1"/>
      <w:marLeft w:val="0"/>
      <w:marRight w:val="0"/>
      <w:marTop w:val="0"/>
      <w:marBottom w:val="0"/>
      <w:divBdr>
        <w:top w:val="none" w:sz="0" w:space="0" w:color="auto"/>
        <w:left w:val="none" w:sz="0" w:space="0" w:color="auto"/>
        <w:bottom w:val="none" w:sz="0" w:space="0" w:color="auto"/>
        <w:right w:val="none" w:sz="0" w:space="0" w:color="auto"/>
      </w:divBdr>
    </w:div>
    <w:div w:id="1193299347">
      <w:bodyDiv w:val="1"/>
      <w:marLeft w:val="0"/>
      <w:marRight w:val="0"/>
      <w:marTop w:val="0"/>
      <w:marBottom w:val="0"/>
      <w:divBdr>
        <w:top w:val="none" w:sz="0" w:space="0" w:color="auto"/>
        <w:left w:val="none" w:sz="0" w:space="0" w:color="auto"/>
        <w:bottom w:val="none" w:sz="0" w:space="0" w:color="auto"/>
        <w:right w:val="none" w:sz="0" w:space="0" w:color="auto"/>
      </w:divBdr>
    </w:div>
    <w:div w:id="1247307855">
      <w:bodyDiv w:val="1"/>
      <w:marLeft w:val="0"/>
      <w:marRight w:val="0"/>
      <w:marTop w:val="0"/>
      <w:marBottom w:val="0"/>
      <w:divBdr>
        <w:top w:val="none" w:sz="0" w:space="0" w:color="auto"/>
        <w:left w:val="none" w:sz="0" w:space="0" w:color="auto"/>
        <w:bottom w:val="none" w:sz="0" w:space="0" w:color="auto"/>
        <w:right w:val="none" w:sz="0" w:space="0" w:color="auto"/>
      </w:divBdr>
    </w:div>
    <w:div w:id="1320770519">
      <w:bodyDiv w:val="1"/>
      <w:marLeft w:val="0"/>
      <w:marRight w:val="0"/>
      <w:marTop w:val="0"/>
      <w:marBottom w:val="0"/>
      <w:divBdr>
        <w:top w:val="none" w:sz="0" w:space="0" w:color="auto"/>
        <w:left w:val="none" w:sz="0" w:space="0" w:color="auto"/>
        <w:bottom w:val="none" w:sz="0" w:space="0" w:color="auto"/>
        <w:right w:val="none" w:sz="0" w:space="0" w:color="auto"/>
      </w:divBdr>
    </w:div>
    <w:div w:id="1342077433">
      <w:bodyDiv w:val="1"/>
      <w:marLeft w:val="0"/>
      <w:marRight w:val="0"/>
      <w:marTop w:val="0"/>
      <w:marBottom w:val="0"/>
      <w:divBdr>
        <w:top w:val="none" w:sz="0" w:space="0" w:color="auto"/>
        <w:left w:val="none" w:sz="0" w:space="0" w:color="auto"/>
        <w:bottom w:val="none" w:sz="0" w:space="0" w:color="auto"/>
        <w:right w:val="none" w:sz="0" w:space="0" w:color="auto"/>
      </w:divBdr>
    </w:div>
    <w:div w:id="1360546546">
      <w:bodyDiv w:val="1"/>
      <w:marLeft w:val="0"/>
      <w:marRight w:val="0"/>
      <w:marTop w:val="0"/>
      <w:marBottom w:val="0"/>
      <w:divBdr>
        <w:top w:val="none" w:sz="0" w:space="0" w:color="auto"/>
        <w:left w:val="none" w:sz="0" w:space="0" w:color="auto"/>
        <w:bottom w:val="none" w:sz="0" w:space="0" w:color="auto"/>
        <w:right w:val="none" w:sz="0" w:space="0" w:color="auto"/>
      </w:divBdr>
    </w:div>
    <w:div w:id="1375151693">
      <w:bodyDiv w:val="1"/>
      <w:marLeft w:val="0"/>
      <w:marRight w:val="0"/>
      <w:marTop w:val="0"/>
      <w:marBottom w:val="0"/>
      <w:divBdr>
        <w:top w:val="none" w:sz="0" w:space="0" w:color="auto"/>
        <w:left w:val="none" w:sz="0" w:space="0" w:color="auto"/>
        <w:bottom w:val="none" w:sz="0" w:space="0" w:color="auto"/>
        <w:right w:val="none" w:sz="0" w:space="0" w:color="auto"/>
      </w:divBdr>
    </w:div>
    <w:div w:id="1421175103">
      <w:bodyDiv w:val="1"/>
      <w:marLeft w:val="0"/>
      <w:marRight w:val="0"/>
      <w:marTop w:val="0"/>
      <w:marBottom w:val="0"/>
      <w:divBdr>
        <w:top w:val="none" w:sz="0" w:space="0" w:color="auto"/>
        <w:left w:val="none" w:sz="0" w:space="0" w:color="auto"/>
        <w:bottom w:val="none" w:sz="0" w:space="0" w:color="auto"/>
        <w:right w:val="none" w:sz="0" w:space="0" w:color="auto"/>
      </w:divBdr>
    </w:div>
    <w:div w:id="1447579360">
      <w:bodyDiv w:val="1"/>
      <w:marLeft w:val="0"/>
      <w:marRight w:val="0"/>
      <w:marTop w:val="0"/>
      <w:marBottom w:val="0"/>
      <w:divBdr>
        <w:top w:val="none" w:sz="0" w:space="0" w:color="auto"/>
        <w:left w:val="none" w:sz="0" w:space="0" w:color="auto"/>
        <w:bottom w:val="none" w:sz="0" w:space="0" w:color="auto"/>
        <w:right w:val="none" w:sz="0" w:space="0" w:color="auto"/>
      </w:divBdr>
    </w:div>
    <w:div w:id="1456800325">
      <w:bodyDiv w:val="1"/>
      <w:marLeft w:val="0"/>
      <w:marRight w:val="0"/>
      <w:marTop w:val="0"/>
      <w:marBottom w:val="0"/>
      <w:divBdr>
        <w:top w:val="none" w:sz="0" w:space="0" w:color="auto"/>
        <w:left w:val="none" w:sz="0" w:space="0" w:color="auto"/>
        <w:bottom w:val="none" w:sz="0" w:space="0" w:color="auto"/>
        <w:right w:val="none" w:sz="0" w:space="0" w:color="auto"/>
      </w:divBdr>
    </w:div>
    <w:div w:id="1458451748">
      <w:bodyDiv w:val="1"/>
      <w:marLeft w:val="0"/>
      <w:marRight w:val="0"/>
      <w:marTop w:val="0"/>
      <w:marBottom w:val="0"/>
      <w:divBdr>
        <w:top w:val="none" w:sz="0" w:space="0" w:color="auto"/>
        <w:left w:val="none" w:sz="0" w:space="0" w:color="auto"/>
        <w:bottom w:val="none" w:sz="0" w:space="0" w:color="auto"/>
        <w:right w:val="none" w:sz="0" w:space="0" w:color="auto"/>
      </w:divBdr>
    </w:div>
    <w:div w:id="1483817201">
      <w:bodyDiv w:val="1"/>
      <w:marLeft w:val="0"/>
      <w:marRight w:val="0"/>
      <w:marTop w:val="0"/>
      <w:marBottom w:val="0"/>
      <w:divBdr>
        <w:top w:val="none" w:sz="0" w:space="0" w:color="auto"/>
        <w:left w:val="none" w:sz="0" w:space="0" w:color="auto"/>
        <w:bottom w:val="none" w:sz="0" w:space="0" w:color="auto"/>
        <w:right w:val="none" w:sz="0" w:space="0" w:color="auto"/>
      </w:divBdr>
    </w:div>
    <w:div w:id="1567497609">
      <w:bodyDiv w:val="1"/>
      <w:marLeft w:val="0"/>
      <w:marRight w:val="0"/>
      <w:marTop w:val="0"/>
      <w:marBottom w:val="0"/>
      <w:divBdr>
        <w:top w:val="none" w:sz="0" w:space="0" w:color="auto"/>
        <w:left w:val="none" w:sz="0" w:space="0" w:color="auto"/>
        <w:bottom w:val="none" w:sz="0" w:space="0" w:color="auto"/>
        <w:right w:val="none" w:sz="0" w:space="0" w:color="auto"/>
      </w:divBdr>
    </w:div>
    <w:div w:id="1610624100">
      <w:bodyDiv w:val="1"/>
      <w:marLeft w:val="0"/>
      <w:marRight w:val="0"/>
      <w:marTop w:val="0"/>
      <w:marBottom w:val="0"/>
      <w:divBdr>
        <w:top w:val="none" w:sz="0" w:space="0" w:color="auto"/>
        <w:left w:val="none" w:sz="0" w:space="0" w:color="auto"/>
        <w:bottom w:val="none" w:sz="0" w:space="0" w:color="auto"/>
        <w:right w:val="none" w:sz="0" w:space="0" w:color="auto"/>
      </w:divBdr>
    </w:div>
    <w:div w:id="1633516276">
      <w:bodyDiv w:val="1"/>
      <w:marLeft w:val="0"/>
      <w:marRight w:val="0"/>
      <w:marTop w:val="0"/>
      <w:marBottom w:val="0"/>
      <w:divBdr>
        <w:top w:val="none" w:sz="0" w:space="0" w:color="auto"/>
        <w:left w:val="none" w:sz="0" w:space="0" w:color="auto"/>
        <w:bottom w:val="none" w:sz="0" w:space="0" w:color="auto"/>
        <w:right w:val="none" w:sz="0" w:space="0" w:color="auto"/>
      </w:divBdr>
    </w:div>
    <w:div w:id="1659336988">
      <w:bodyDiv w:val="1"/>
      <w:marLeft w:val="0"/>
      <w:marRight w:val="0"/>
      <w:marTop w:val="0"/>
      <w:marBottom w:val="0"/>
      <w:divBdr>
        <w:top w:val="none" w:sz="0" w:space="0" w:color="auto"/>
        <w:left w:val="none" w:sz="0" w:space="0" w:color="auto"/>
        <w:bottom w:val="none" w:sz="0" w:space="0" w:color="auto"/>
        <w:right w:val="none" w:sz="0" w:space="0" w:color="auto"/>
      </w:divBdr>
    </w:div>
    <w:div w:id="1714382281">
      <w:bodyDiv w:val="1"/>
      <w:marLeft w:val="0"/>
      <w:marRight w:val="0"/>
      <w:marTop w:val="0"/>
      <w:marBottom w:val="0"/>
      <w:divBdr>
        <w:top w:val="none" w:sz="0" w:space="0" w:color="auto"/>
        <w:left w:val="none" w:sz="0" w:space="0" w:color="auto"/>
        <w:bottom w:val="none" w:sz="0" w:space="0" w:color="auto"/>
        <w:right w:val="none" w:sz="0" w:space="0" w:color="auto"/>
      </w:divBdr>
    </w:div>
    <w:div w:id="1721633213">
      <w:bodyDiv w:val="1"/>
      <w:marLeft w:val="0"/>
      <w:marRight w:val="0"/>
      <w:marTop w:val="0"/>
      <w:marBottom w:val="0"/>
      <w:divBdr>
        <w:top w:val="none" w:sz="0" w:space="0" w:color="auto"/>
        <w:left w:val="none" w:sz="0" w:space="0" w:color="auto"/>
        <w:bottom w:val="none" w:sz="0" w:space="0" w:color="auto"/>
        <w:right w:val="none" w:sz="0" w:space="0" w:color="auto"/>
      </w:divBdr>
    </w:div>
    <w:div w:id="1767652033">
      <w:bodyDiv w:val="1"/>
      <w:marLeft w:val="0"/>
      <w:marRight w:val="0"/>
      <w:marTop w:val="0"/>
      <w:marBottom w:val="0"/>
      <w:divBdr>
        <w:top w:val="none" w:sz="0" w:space="0" w:color="auto"/>
        <w:left w:val="none" w:sz="0" w:space="0" w:color="auto"/>
        <w:bottom w:val="none" w:sz="0" w:space="0" w:color="auto"/>
        <w:right w:val="none" w:sz="0" w:space="0" w:color="auto"/>
      </w:divBdr>
    </w:div>
    <w:div w:id="1769302335">
      <w:bodyDiv w:val="1"/>
      <w:marLeft w:val="0"/>
      <w:marRight w:val="0"/>
      <w:marTop w:val="0"/>
      <w:marBottom w:val="0"/>
      <w:divBdr>
        <w:top w:val="none" w:sz="0" w:space="0" w:color="auto"/>
        <w:left w:val="none" w:sz="0" w:space="0" w:color="auto"/>
        <w:bottom w:val="none" w:sz="0" w:space="0" w:color="auto"/>
        <w:right w:val="none" w:sz="0" w:space="0" w:color="auto"/>
      </w:divBdr>
    </w:div>
    <w:div w:id="1777092853">
      <w:bodyDiv w:val="1"/>
      <w:marLeft w:val="0"/>
      <w:marRight w:val="0"/>
      <w:marTop w:val="0"/>
      <w:marBottom w:val="0"/>
      <w:divBdr>
        <w:top w:val="none" w:sz="0" w:space="0" w:color="auto"/>
        <w:left w:val="none" w:sz="0" w:space="0" w:color="auto"/>
        <w:bottom w:val="none" w:sz="0" w:space="0" w:color="auto"/>
        <w:right w:val="none" w:sz="0" w:space="0" w:color="auto"/>
      </w:divBdr>
    </w:div>
    <w:div w:id="1803691666">
      <w:bodyDiv w:val="1"/>
      <w:marLeft w:val="0"/>
      <w:marRight w:val="0"/>
      <w:marTop w:val="0"/>
      <w:marBottom w:val="0"/>
      <w:divBdr>
        <w:top w:val="none" w:sz="0" w:space="0" w:color="auto"/>
        <w:left w:val="none" w:sz="0" w:space="0" w:color="auto"/>
        <w:bottom w:val="none" w:sz="0" w:space="0" w:color="auto"/>
        <w:right w:val="none" w:sz="0" w:space="0" w:color="auto"/>
      </w:divBdr>
    </w:div>
    <w:div w:id="1820917830">
      <w:bodyDiv w:val="1"/>
      <w:marLeft w:val="0"/>
      <w:marRight w:val="0"/>
      <w:marTop w:val="0"/>
      <w:marBottom w:val="0"/>
      <w:divBdr>
        <w:top w:val="none" w:sz="0" w:space="0" w:color="auto"/>
        <w:left w:val="none" w:sz="0" w:space="0" w:color="auto"/>
        <w:bottom w:val="none" w:sz="0" w:space="0" w:color="auto"/>
        <w:right w:val="none" w:sz="0" w:space="0" w:color="auto"/>
      </w:divBdr>
    </w:div>
    <w:div w:id="1845509666">
      <w:bodyDiv w:val="1"/>
      <w:marLeft w:val="0"/>
      <w:marRight w:val="0"/>
      <w:marTop w:val="0"/>
      <w:marBottom w:val="0"/>
      <w:divBdr>
        <w:top w:val="none" w:sz="0" w:space="0" w:color="auto"/>
        <w:left w:val="none" w:sz="0" w:space="0" w:color="auto"/>
        <w:bottom w:val="none" w:sz="0" w:space="0" w:color="auto"/>
        <w:right w:val="none" w:sz="0" w:space="0" w:color="auto"/>
      </w:divBdr>
    </w:div>
    <w:div w:id="1853034929">
      <w:bodyDiv w:val="1"/>
      <w:marLeft w:val="0"/>
      <w:marRight w:val="0"/>
      <w:marTop w:val="0"/>
      <w:marBottom w:val="0"/>
      <w:divBdr>
        <w:top w:val="none" w:sz="0" w:space="0" w:color="auto"/>
        <w:left w:val="none" w:sz="0" w:space="0" w:color="auto"/>
        <w:bottom w:val="none" w:sz="0" w:space="0" w:color="auto"/>
        <w:right w:val="none" w:sz="0" w:space="0" w:color="auto"/>
      </w:divBdr>
    </w:div>
    <w:div w:id="1885021501">
      <w:bodyDiv w:val="1"/>
      <w:marLeft w:val="0"/>
      <w:marRight w:val="0"/>
      <w:marTop w:val="0"/>
      <w:marBottom w:val="0"/>
      <w:divBdr>
        <w:top w:val="none" w:sz="0" w:space="0" w:color="auto"/>
        <w:left w:val="none" w:sz="0" w:space="0" w:color="auto"/>
        <w:bottom w:val="none" w:sz="0" w:space="0" w:color="auto"/>
        <w:right w:val="none" w:sz="0" w:space="0" w:color="auto"/>
      </w:divBdr>
    </w:div>
    <w:div w:id="1911498908">
      <w:bodyDiv w:val="1"/>
      <w:marLeft w:val="0"/>
      <w:marRight w:val="0"/>
      <w:marTop w:val="0"/>
      <w:marBottom w:val="0"/>
      <w:divBdr>
        <w:top w:val="none" w:sz="0" w:space="0" w:color="auto"/>
        <w:left w:val="none" w:sz="0" w:space="0" w:color="auto"/>
        <w:bottom w:val="none" w:sz="0" w:space="0" w:color="auto"/>
        <w:right w:val="none" w:sz="0" w:space="0" w:color="auto"/>
      </w:divBdr>
    </w:div>
    <w:div w:id="1943026146">
      <w:bodyDiv w:val="1"/>
      <w:marLeft w:val="0"/>
      <w:marRight w:val="0"/>
      <w:marTop w:val="0"/>
      <w:marBottom w:val="0"/>
      <w:divBdr>
        <w:top w:val="none" w:sz="0" w:space="0" w:color="auto"/>
        <w:left w:val="none" w:sz="0" w:space="0" w:color="auto"/>
        <w:bottom w:val="none" w:sz="0" w:space="0" w:color="auto"/>
        <w:right w:val="none" w:sz="0" w:space="0" w:color="auto"/>
      </w:divBdr>
    </w:div>
    <w:div w:id="2030443886">
      <w:bodyDiv w:val="1"/>
      <w:marLeft w:val="0"/>
      <w:marRight w:val="0"/>
      <w:marTop w:val="0"/>
      <w:marBottom w:val="0"/>
      <w:divBdr>
        <w:top w:val="none" w:sz="0" w:space="0" w:color="auto"/>
        <w:left w:val="none" w:sz="0" w:space="0" w:color="auto"/>
        <w:bottom w:val="none" w:sz="0" w:space="0" w:color="auto"/>
        <w:right w:val="none" w:sz="0" w:space="0" w:color="auto"/>
      </w:divBdr>
    </w:div>
    <w:div w:id="2056469194">
      <w:bodyDiv w:val="1"/>
      <w:marLeft w:val="0"/>
      <w:marRight w:val="0"/>
      <w:marTop w:val="0"/>
      <w:marBottom w:val="0"/>
      <w:divBdr>
        <w:top w:val="none" w:sz="0" w:space="0" w:color="auto"/>
        <w:left w:val="none" w:sz="0" w:space="0" w:color="auto"/>
        <w:bottom w:val="none" w:sz="0" w:space="0" w:color="auto"/>
        <w:right w:val="none" w:sz="0" w:space="0" w:color="auto"/>
      </w:divBdr>
    </w:div>
    <w:div w:id="20888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281A6CCD0F44B8028A1515D3C54AD" ma:contentTypeVersion="10" ma:contentTypeDescription="Create a new document." ma:contentTypeScope="" ma:versionID="2051a7a1287425236669a30a6de69f8e">
  <xsd:schema xmlns:xsd="http://www.w3.org/2001/XMLSchema" xmlns:xs="http://www.w3.org/2001/XMLSchema" xmlns:p="http://schemas.microsoft.com/office/2006/metadata/properties" xmlns:ns2="c9865ecb-30a7-4bd3-8c74-5e6703ace5ff" targetNamespace="http://schemas.microsoft.com/office/2006/metadata/properties" ma:root="true" ma:fieldsID="94ecb6fee7028df4f247900fb781dc44" ns2:_="">
    <xsd:import namespace="c9865ecb-30a7-4bd3-8c74-5e6703ace5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65ecb-30a7-4bd3-8c74-5e6703ace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E63D6-EA83-4EB3-A221-8EFE0E758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65ecb-30a7-4bd3-8c74-5e6703ace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EC220-C40A-4C28-AE26-1EA883FE3948}">
  <ds:schemaRefs>
    <ds:schemaRef ds:uri="http://schemas.openxmlformats.org/officeDocument/2006/bibliography"/>
  </ds:schemaRefs>
</ds:datastoreItem>
</file>

<file path=customXml/itemProps3.xml><?xml version="1.0" encoding="utf-8"?>
<ds:datastoreItem xmlns:ds="http://schemas.openxmlformats.org/officeDocument/2006/customXml" ds:itemID="{79D1FEC0-704D-43D9-9376-460FD46D5DDA}">
  <ds:schemaRefs>
    <ds:schemaRef ds:uri="http://schemas.microsoft.com/sharepoint/v3/contenttype/forms"/>
  </ds:schemaRefs>
</ds:datastoreItem>
</file>

<file path=customXml/itemProps4.xml><?xml version="1.0" encoding="utf-8"?>
<ds:datastoreItem xmlns:ds="http://schemas.openxmlformats.org/officeDocument/2006/customXml" ds:itemID="{3A01F688-67F4-419F-AE33-CDCEAC4B05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2160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2021-11-09T16:20:00Z</cp:lastPrinted>
  <dcterms:created xsi:type="dcterms:W3CDTF">2021-11-15T16:41:00Z</dcterms:created>
  <dcterms:modified xsi:type="dcterms:W3CDTF">2022-01-31T11:14:00Z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0x0101002CF281A6CCD0F44B8028A1515D3C54AD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